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2CD8F" w14:textId="75AB57BE" w:rsidR="00421749" w:rsidRDefault="00421749" w:rsidP="00DB3B57">
      <w:pPr>
        <w:spacing w:after="0" w:line="240" w:lineRule="auto"/>
        <w:jc w:val="center"/>
        <w:rPr>
          <w:rFonts w:asciiTheme="majorBidi" w:hAnsiTheme="majorBidi" w:cstheme="majorBidi"/>
          <w:b/>
          <w:bCs/>
          <w:sz w:val="28"/>
          <w:szCs w:val="24"/>
        </w:rPr>
      </w:pPr>
      <w:r w:rsidRPr="00DC28DC">
        <w:rPr>
          <w:rFonts w:asciiTheme="majorBidi" w:hAnsiTheme="majorBidi" w:cstheme="majorBidi"/>
          <w:b/>
          <w:bCs/>
          <w:sz w:val="28"/>
          <w:szCs w:val="24"/>
        </w:rPr>
        <w:t xml:space="preserve">Analisis </w:t>
      </w:r>
      <w:r>
        <w:rPr>
          <w:rFonts w:asciiTheme="majorBidi" w:hAnsiTheme="majorBidi" w:cstheme="majorBidi"/>
          <w:b/>
          <w:bCs/>
          <w:sz w:val="28"/>
          <w:szCs w:val="24"/>
        </w:rPr>
        <w:t xml:space="preserve"> Keseimbangan </w:t>
      </w:r>
      <w:r w:rsidRPr="00DC28DC">
        <w:rPr>
          <w:rFonts w:asciiTheme="majorBidi" w:hAnsiTheme="majorBidi" w:cstheme="majorBidi"/>
          <w:b/>
          <w:bCs/>
          <w:sz w:val="28"/>
          <w:szCs w:val="24"/>
        </w:rPr>
        <w:t xml:space="preserve">Desain Interior Perpustakaan Sebagai Sarana Edukasi Siswa Pada Perpustakaan SMK Negeri 1 </w:t>
      </w:r>
      <w:r w:rsidRPr="001E43CC">
        <w:rPr>
          <w:rFonts w:asciiTheme="majorBidi" w:hAnsiTheme="majorBidi" w:cstheme="majorBidi"/>
          <w:b/>
          <w:bCs/>
          <w:sz w:val="28"/>
          <w:szCs w:val="24"/>
        </w:rPr>
        <w:t>Trenggalek</w:t>
      </w:r>
    </w:p>
    <w:p w14:paraId="5564D518" w14:textId="77777777" w:rsidR="00421749" w:rsidRPr="00DC28DC" w:rsidRDefault="00421749" w:rsidP="00421749">
      <w:pPr>
        <w:spacing w:after="0" w:line="240" w:lineRule="auto"/>
        <w:jc w:val="center"/>
        <w:rPr>
          <w:rFonts w:asciiTheme="majorBidi" w:hAnsiTheme="majorBidi" w:cstheme="majorBidi"/>
          <w:b/>
          <w:bCs/>
          <w:sz w:val="28"/>
          <w:szCs w:val="24"/>
        </w:rPr>
      </w:pPr>
    </w:p>
    <w:p w14:paraId="184FEB17" w14:textId="6B627351" w:rsidR="00421749" w:rsidRPr="00DB3B57" w:rsidRDefault="00421749" w:rsidP="00DB3B57">
      <w:pPr>
        <w:spacing w:after="0" w:line="276" w:lineRule="auto"/>
        <w:jc w:val="center"/>
        <w:rPr>
          <w:rFonts w:asciiTheme="majorBidi" w:eastAsia="Times New Roman" w:hAnsiTheme="majorBidi" w:cstheme="majorBidi"/>
          <w:bCs/>
          <w:color w:val="000000"/>
          <w:sz w:val="24"/>
          <w:szCs w:val="24"/>
        </w:rPr>
      </w:pPr>
      <w:r w:rsidRPr="00DB3B57">
        <w:rPr>
          <w:rFonts w:asciiTheme="majorBidi" w:eastAsia="Times New Roman" w:hAnsiTheme="majorBidi" w:cstheme="majorBidi"/>
          <w:bCs/>
          <w:color w:val="000000"/>
          <w:sz w:val="24"/>
          <w:szCs w:val="24"/>
        </w:rPr>
        <w:t>Linda Lailatul Nur Hanifah, Arin Prajawinanti</w:t>
      </w:r>
    </w:p>
    <w:p w14:paraId="4CFA7E03" w14:textId="3F41D461" w:rsidR="00421749" w:rsidRPr="00DB3B57" w:rsidRDefault="00421749" w:rsidP="00DB3B57">
      <w:pPr>
        <w:spacing w:after="0" w:line="276" w:lineRule="auto"/>
        <w:jc w:val="center"/>
        <w:rPr>
          <w:rFonts w:asciiTheme="majorBidi" w:eastAsia="Times New Roman" w:hAnsiTheme="majorBidi" w:cstheme="majorBidi"/>
          <w:iCs/>
          <w:color w:val="000000"/>
          <w:sz w:val="24"/>
          <w:szCs w:val="24"/>
        </w:rPr>
      </w:pPr>
      <w:r w:rsidRPr="00DB3B57">
        <w:rPr>
          <w:rFonts w:asciiTheme="majorBidi" w:eastAsia="Times New Roman" w:hAnsiTheme="majorBidi" w:cstheme="majorBidi"/>
          <w:iCs/>
          <w:color w:val="000000"/>
          <w:sz w:val="24"/>
          <w:szCs w:val="24"/>
        </w:rPr>
        <w:t>Ilmu Perpustakaan dan Informasi Islam, UIN Sayyid Ali Rahmatullah Tulungagung</w:t>
      </w:r>
    </w:p>
    <w:p w14:paraId="207D4D78" w14:textId="524C2840" w:rsidR="00421749" w:rsidRPr="006C02AF" w:rsidRDefault="00421749" w:rsidP="00DB3B57">
      <w:pPr>
        <w:spacing w:after="0" w:line="276" w:lineRule="auto"/>
        <w:jc w:val="center"/>
        <w:rPr>
          <w:rFonts w:asciiTheme="majorBidi" w:eastAsia="Times New Roman" w:hAnsiTheme="majorBidi" w:cstheme="majorBidi"/>
          <w:i/>
          <w:iCs/>
          <w:u w:val="single"/>
        </w:rPr>
      </w:pPr>
      <w:r w:rsidRPr="006C02AF">
        <w:rPr>
          <w:rFonts w:asciiTheme="majorBidi" w:eastAsia="Times New Roman" w:hAnsiTheme="majorBidi" w:cstheme="majorBidi"/>
          <w:i/>
          <w:iCs/>
        </w:rPr>
        <w:t>E-mail:</w:t>
      </w:r>
      <w:r w:rsidRPr="006C02AF">
        <w:rPr>
          <w:rFonts w:asciiTheme="majorBidi" w:eastAsia="Times New Roman" w:hAnsiTheme="majorBidi" w:cstheme="majorBidi"/>
          <w:i/>
          <w:iCs/>
          <w:u w:val="single"/>
        </w:rPr>
        <w:t xml:space="preserve"> </w:t>
      </w:r>
      <w:hyperlink r:id="rId7" w:history="1">
        <w:r w:rsidRPr="006C02AF">
          <w:rPr>
            <w:rStyle w:val="Hyperlink"/>
            <w:rFonts w:asciiTheme="majorBidi" w:eastAsia="Times New Roman" w:hAnsiTheme="majorBidi" w:cstheme="majorBidi"/>
            <w:i/>
            <w:iCs/>
            <w:color w:val="auto"/>
          </w:rPr>
          <w:t>lindalailatul1@gamil.com</w:t>
        </w:r>
      </w:hyperlink>
      <w:r w:rsidR="00DB3B57" w:rsidRPr="006C02AF">
        <w:rPr>
          <w:rFonts w:asciiTheme="majorBidi" w:eastAsia="Times New Roman" w:hAnsiTheme="majorBidi" w:cstheme="majorBidi"/>
          <w:i/>
          <w:iCs/>
          <w:u w:val="single"/>
        </w:rPr>
        <w:t>,</w:t>
      </w:r>
      <w:r w:rsidR="006C02AF">
        <w:rPr>
          <w:rFonts w:asciiTheme="majorBidi" w:eastAsia="Times New Roman" w:hAnsiTheme="majorBidi" w:cstheme="majorBidi"/>
          <w:i/>
          <w:iCs/>
          <w:u w:val="single"/>
        </w:rPr>
        <w:t xml:space="preserve"> </w:t>
      </w:r>
      <w:hyperlink r:id="rId8" w:history="1">
        <w:r w:rsidR="00DE23FA" w:rsidRPr="004F4E23">
          <w:rPr>
            <w:rStyle w:val="Hyperlink"/>
            <w:rFonts w:asciiTheme="majorBidi" w:eastAsia="Times New Roman" w:hAnsiTheme="majorBidi" w:cstheme="majorBidi"/>
            <w:i/>
            <w:iCs/>
            <w:color w:val="auto"/>
          </w:rPr>
          <w:t>prajainan@gmail.com</w:t>
        </w:r>
      </w:hyperlink>
      <w:r w:rsidRPr="004F4E23">
        <w:rPr>
          <w:rFonts w:asciiTheme="majorBidi" w:eastAsia="Times New Roman" w:hAnsiTheme="majorBidi" w:cstheme="majorBidi"/>
          <w:i/>
          <w:iCs/>
          <w:u w:val="single"/>
        </w:rPr>
        <w:t xml:space="preserve"> </w:t>
      </w:r>
    </w:p>
    <w:p w14:paraId="747D6163" w14:textId="090E0B27" w:rsidR="00DB3B57" w:rsidRDefault="00DB3B57" w:rsidP="00DB3B57">
      <w:pPr>
        <w:spacing w:after="0" w:line="276" w:lineRule="auto"/>
        <w:jc w:val="center"/>
        <w:rPr>
          <w:rFonts w:asciiTheme="majorBidi" w:eastAsia="Times New Roman" w:hAnsiTheme="majorBidi" w:cstheme="majorBidi"/>
          <w:i/>
          <w:iCs/>
          <w:sz w:val="21"/>
          <w:szCs w:val="21"/>
          <w:u w:val="single"/>
        </w:rPr>
      </w:pPr>
    </w:p>
    <w:p w14:paraId="7ACE9821" w14:textId="4EB0F4AB" w:rsidR="00DB3B57" w:rsidRDefault="00DB3B57" w:rsidP="0066070C">
      <w:pPr>
        <w:spacing w:after="0" w:line="360" w:lineRule="auto"/>
        <w:jc w:val="center"/>
        <w:rPr>
          <w:rFonts w:asciiTheme="majorBidi" w:eastAsia="Times New Roman" w:hAnsiTheme="majorBidi" w:cstheme="majorBidi"/>
          <w:iCs/>
          <w:sz w:val="18"/>
          <w:szCs w:val="24"/>
        </w:rPr>
      </w:pPr>
      <w:r>
        <w:rPr>
          <w:rFonts w:asciiTheme="majorBidi" w:eastAsia="Times New Roman" w:hAnsiTheme="majorBidi" w:cstheme="majorBidi"/>
          <w:b/>
          <w:iCs/>
          <w:sz w:val="18"/>
          <w:szCs w:val="24"/>
        </w:rPr>
        <w:t xml:space="preserve">Diajukan: </w:t>
      </w:r>
      <w:r w:rsidRPr="00DB3B57">
        <w:rPr>
          <w:rFonts w:asciiTheme="majorBidi" w:eastAsia="Times New Roman" w:hAnsiTheme="majorBidi" w:cstheme="majorBidi"/>
          <w:iCs/>
          <w:sz w:val="18"/>
          <w:szCs w:val="24"/>
        </w:rPr>
        <w:t>14-07-2021;</w:t>
      </w:r>
      <w:r>
        <w:rPr>
          <w:rFonts w:asciiTheme="majorBidi" w:eastAsia="Times New Roman" w:hAnsiTheme="majorBidi" w:cstheme="majorBidi"/>
          <w:b/>
          <w:iCs/>
          <w:sz w:val="18"/>
          <w:szCs w:val="24"/>
        </w:rPr>
        <w:t xml:space="preserve"> Direview: </w:t>
      </w:r>
      <w:r w:rsidRPr="00DB3B57">
        <w:rPr>
          <w:rFonts w:asciiTheme="majorBidi" w:eastAsia="Times New Roman" w:hAnsiTheme="majorBidi" w:cstheme="majorBidi"/>
          <w:iCs/>
          <w:sz w:val="18"/>
          <w:szCs w:val="24"/>
        </w:rPr>
        <w:t>21-07-2021</w:t>
      </w:r>
      <w:r>
        <w:rPr>
          <w:rFonts w:asciiTheme="majorBidi" w:eastAsia="Times New Roman" w:hAnsiTheme="majorBidi" w:cstheme="majorBidi"/>
          <w:iCs/>
          <w:sz w:val="18"/>
          <w:szCs w:val="24"/>
        </w:rPr>
        <w:t>;</w:t>
      </w:r>
      <w:r>
        <w:rPr>
          <w:rFonts w:asciiTheme="majorBidi" w:eastAsia="Times New Roman" w:hAnsiTheme="majorBidi" w:cstheme="majorBidi"/>
          <w:b/>
          <w:iCs/>
          <w:sz w:val="18"/>
          <w:szCs w:val="24"/>
        </w:rPr>
        <w:t xml:space="preserve"> Diterima: </w:t>
      </w:r>
      <w:r>
        <w:rPr>
          <w:rFonts w:asciiTheme="majorBidi" w:eastAsia="Times New Roman" w:hAnsiTheme="majorBidi" w:cstheme="majorBidi"/>
          <w:iCs/>
          <w:sz w:val="18"/>
          <w:szCs w:val="24"/>
        </w:rPr>
        <w:t>;</w:t>
      </w:r>
      <w:r>
        <w:rPr>
          <w:rFonts w:asciiTheme="majorBidi" w:eastAsia="Times New Roman" w:hAnsiTheme="majorBidi" w:cstheme="majorBidi"/>
          <w:b/>
          <w:iCs/>
          <w:sz w:val="18"/>
          <w:szCs w:val="24"/>
        </w:rPr>
        <w:t xml:space="preserve"> Direvisi: </w:t>
      </w:r>
    </w:p>
    <w:p w14:paraId="60D9A34D" w14:textId="185A9CD6" w:rsidR="0066070C" w:rsidRDefault="0066070C" w:rsidP="0066070C">
      <w:pPr>
        <w:spacing w:after="0" w:line="360" w:lineRule="auto"/>
        <w:jc w:val="center"/>
        <w:rPr>
          <w:rFonts w:asciiTheme="majorBidi" w:eastAsia="Times New Roman" w:hAnsiTheme="majorBidi" w:cstheme="majorBidi"/>
          <w:iCs/>
          <w:sz w:val="18"/>
          <w:szCs w:val="24"/>
        </w:rPr>
      </w:pPr>
    </w:p>
    <w:p w14:paraId="0BE0D53D" w14:textId="77777777" w:rsidR="0066070C" w:rsidRPr="00DC28DC" w:rsidRDefault="0066070C" w:rsidP="0066070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0"/>
        </w:rPr>
      </w:pPr>
      <w:r w:rsidRPr="00DC28DC">
        <w:rPr>
          <w:rFonts w:ascii="Times New Roman" w:eastAsia="Times New Roman" w:hAnsi="Times New Roman" w:cs="Times New Roman"/>
          <w:b/>
          <w:sz w:val="24"/>
          <w:szCs w:val="20"/>
        </w:rPr>
        <w:t>Abstract</w:t>
      </w:r>
    </w:p>
    <w:p w14:paraId="4B613723" w14:textId="45CF84B6" w:rsidR="0066070C" w:rsidRPr="00711825" w:rsidRDefault="0066070C" w:rsidP="0066070C">
      <w:p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The l</w:t>
      </w:r>
      <w:r w:rsidRPr="00711825">
        <w:rPr>
          <w:rFonts w:ascii="Times New Roman" w:eastAsia="Times New Roman" w:hAnsi="Times New Roman" w:cs="Times New Roman"/>
          <w:i/>
          <w:color w:val="000000"/>
          <w:sz w:val="20"/>
          <w:szCs w:val="20"/>
        </w:rPr>
        <w:t>ibrar</w:t>
      </w:r>
      <w:r>
        <w:rPr>
          <w:rFonts w:ascii="Times New Roman" w:eastAsia="Times New Roman" w:hAnsi="Times New Roman" w:cs="Times New Roman"/>
          <w:i/>
          <w:color w:val="000000"/>
          <w:sz w:val="20"/>
          <w:szCs w:val="20"/>
        </w:rPr>
        <w:t>y of SMKN 1 Trenggalek</w:t>
      </w:r>
      <w:r w:rsidRPr="00711825">
        <w:rPr>
          <w:rFonts w:ascii="Times New Roman" w:eastAsia="Times New Roman" w:hAnsi="Times New Roman" w:cs="Times New Roman"/>
          <w:i/>
          <w:color w:val="000000"/>
          <w:sz w:val="20"/>
          <w:szCs w:val="20"/>
        </w:rPr>
        <w:t xml:space="preserve"> become one important aspects in academic learning activity</w:t>
      </w:r>
      <w:r>
        <w:rPr>
          <w:rFonts w:ascii="Times New Roman" w:eastAsia="Times New Roman" w:hAnsi="Times New Roman" w:cs="Times New Roman"/>
          <w:i/>
          <w:color w:val="000000"/>
          <w:sz w:val="20"/>
          <w:szCs w:val="20"/>
        </w:rPr>
        <w:t>, because it become learning reference source</w:t>
      </w:r>
      <w:r w:rsidRPr="00711825">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color w:val="000000"/>
          <w:sz w:val="20"/>
          <w:szCs w:val="20"/>
        </w:rPr>
        <w:t xml:space="preserve">To make library more attractive, library building is arranged in such a way as to meet the needs of its users. </w:t>
      </w:r>
      <w:r w:rsidRPr="00711825">
        <w:rPr>
          <w:rFonts w:ascii="Times New Roman" w:eastAsia="Times New Roman" w:hAnsi="Times New Roman" w:cs="Times New Roman"/>
          <w:i/>
          <w:color w:val="000000"/>
          <w:sz w:val="20"/>
          <w:szCs w:val="20"/>
        </w:rPr>
        <w:t>Library space is facto</w:t>
      </w:r>
      <w:r>
        <w:rPr>
          <w:rFonts w:ascii="Times New Roman" w:eastAsia="Times New Roman" w:hAnsi="Times New Roman" w:cs="Times New Roman"/>
          <w:i/>
          <w:color w:val="000000"/>
          <w:sz w:val="20"/>
          <w:szCs w:val="20"/>
        </w:rPr>
        <w:t>r</w:t>
      </w:r>
      <w:r w:rsidRPr="00711825">
        <w:rPr>
          <w:rFonts w:ascii="Times New Roman" w:eastAsia="Times New Roman" w:hAnsi="Times New Roman" w:cs="Times New Roman"/>
          <w:i/>
          <w:color w:val="000000"/>
          <w:sz w:val="20"/>
          <w:szCs w:val="20"/>
        </w:rPr>
        <w:t xml:space="preserve"> contribute to smooth </w:t>
      </w:r>
      <w:r w:rsidRPr="00711825">
        <w:rPr>
          <w:rFonts w:ascii="Times New Roman" w:eastAsia="Times New Roman" w:hAnsi="Times New Roman" w:cs="Times New Roman"/>
          <w:i/>
          <w:sz w:val="20"/>
          <w:szCs w:val="20"/>
        </w:rPr>
        <w:t>implementation</w:t>
      </w:r>
      <w:r>
        <w:rPr>
          <w:rFonts w:ascii="Times New Roman" w:eastAsia="Times New Roman" w:hAnsi="Times New Roman" w:cs="Times New Roman"/>
          <w:i/>
          <w:color w:val="000000"/>
          <w:sz w:val="20"/>
          <w:szCs w:val="20"/>
        </w:rPr>
        <w:t xml:space="preserve"> </w:t>
      </w:r>
      <w:r w:rsidRPr="00711825">
        <w:rPr>
          <w:rFonts w:ascii="Times New Roman" w:eastAsia="Times New Roman" w:hAnsi="Times New Roman" w:cs="Times New Roman"/>
          <w:i/>
          <w:color w:val="000000"/>
          <w:sz w:val="20"/>
          <w:szCs w:val="20"/>
        </w:rPr>
        <w:t>library management tasks.</w:t>
      </w:r>
      <w:r>
        <w:rPr>
          <w:rFonts w:ascii="Times New Roman" w:eastAsia="Times New Roman" w:hAnsi="Times New Roman" w:cs="Times New Roman"/>
          <w:i/>
          <w:color w:val="000000"/>
          <w:sz w:val="20"/>
          <w:szCs w:val="20"/>
        </w:rPr>
        <w:t xml:space="preserve"> </w:t>
      </w:r>
      <w:r w:rsidRPr="00711825">
        <w:rPr>
          <w:rFonts w:ascii="Times New Roman" w:eastAsia="Times New Roman" w:hAnsi="Times New Roman" w:cs="Times New Roman"/>
          <w:i/>
          <w:color w:val="000000"/>
          <w:sz w:val="20"/>
          <w:szCs w:val="20"/>
        </w:rPr>
        <w:t xml:space="preserve">Without adequate space, </w:t>
      </w:r>
      <w:r>
        <w:rPr>
          <w:rFonts w:ascii="Times New Roman" w:eastAsia="Times New Roman" w:hAnsi="Times New Roman" w:cs="Times New Roman"/>
          <w:i/>
          <w:color w:val="000000"/>
          <w:sz w:val="20"/>
          <w:szCs w:val="20"/>
        </w:rPr>
        <w:t xml:space="preserve">library work </w:t>
      </w:r>
      <w:r w:rsidRPr="00711825">
        <w:rPr>
          <w:rFonts w:ascii="Times New Roman" w:eastAsia="Times New Roman" w:hAnsi="Times New Roman" w:cs="Times New Roman"/>
          <w:i/>
          <w:color w:val="000000"/>
          <w:sz w:val="20"/>
          <w:szCs w:val="20"/>
        </w:rPr>
        <w:t>will not go well.</w:t>
      </w:r>
      <w:r w:rsidR="0051427A">
        <w:rPr>
          <w:rFonts w:ascii="Times New Roman" w:eastAsia="Times New Roman" w:hAnsi="Times New Roman" w:cs="Times New Roman"/>
          <w:i/>
          <w:color w:val="000000"/>
          <w:sz w:val="20"/>
          <w:szCs w:val="20"/>
        </w:rPr>
        <w:t xml:space="preserve"> </w:t>
      </w:r>
      <w:r w:rsidRPr="00711825">
        <w:rPr>
          <w:rFonts w:ascii="Times New Roman" w:eastAsia="Times New Roman" w:hAnsi="Times New Roman" w:cs="Times New Roman"/>
          <w:i/>
          <w:color w:val="000000"/>
          <w:sz w:val="20"/>
          <w:szCs w:val="20"/>
        </w:rPr>
        <w:t>This study seeks to analyze</w:t>
      </w:r>
      <w:r>
        <w:rPr>
          <w:rFonts w:ascii="Times New Roman" w:eastAsia="Times New Roman" w:hAnsi="Times New Roman" w:cs="Times New Roman"/>
          <w:i/>
          <w:color w:val="000000"/>
          <w:sz w:val="20"/>
          <w:szCs w:val="20"/>
        </w:rPr>
        <w:t xml:space="preserve"> </w:t>
      </w:r>
      <w:r w:rsidRPr="00711825">
        <w:rPr>
          <w:rFonts w:ascii="Times New Roman" w:eastAsia="Times New Roman" w:hAnsi="Times New Roman" w:cs="Times New Roman"/>
          <w:i/>
          <w:color w:val="000000"/>
          <w:sz w:val="20"/>
          <w:szCs w:val="20"/>
        </w:rPr>
        <w:t>interior design</w:t>
      </w:r>
      <w:r>
        <w:rPr>
          <w:rFonts w:ascii="Times New Roman" w:eastAsia="Times New Roman" w:hAnsi="Times New Roman" w:cs="Times New Roman"/>
          <w:i/>
          <w:color w:val="000000"/>
          <w:sz w:val="20"/>
          <w:szCs w:val="20"/>
        </w:rPr>
        <w:t xml:space="preserve"> balance</w:t>
      </w:r>
      <w:r w:rsidRPr="00711825">
        <w:rPr>
          <w:rFonts w:ascii="Times New Roman" w:eastAsia="Times New Roman" w:hAnsi="Times New Roman" w:cs="Times New Roman"/>
          <w:i/>
          <w:color w:val="000000"/>
          <w:sz w:val="20"/>
          <w:szCs w:val="20"/>
        </w:rPr>
        <w:t xml:space="preserve"> of library as mean education </w:t>
      </w:r>
      <w:r w:rsidRPr="00711825">
        <w:rPr>
          <w:rFonts w:ascii="Times New Roman" w:eastAsia="Times New Roman" w:hAnsi="Times New Roman" w:cs="Times New Roman"/>
          <w:i/>
          <w:sz w:val="20"/>
          <w:szCs w:val="20"/>
        </w:rPr>
        <w:t>of students</w:t>
      </w:r>
      <w:r w:rsidRPr="00711825">
        <w:rPr>
          <w:rFonts w:ascii="Times New Roman" w:eastAsia="Times New Roman" w:hAnsi="Times New Roman" w:cs="Times New Roman"/>
          <w:i/>
          <w:color w:val="000000"/>
          <w:sz w:val="20"/>
          <w:szCs w:val="20"/>
        </w:rPr>
        <w:t xml:space="preserve"> at the SMKN 1 Trenggalek library. </w:t>
      </w:r>
      <w:bookmarkStart w:id="0" w:name="_Hlk74477444"/>
      <w:r>
        <w:rPr>
          <w:rFonts w:ascii="Times New Roman" w:eastAsia="Times New Roman" w:hAnsi="Times New Roman" w:cs="Times New Roman"/>
          <w:i/>
          <w:color w:val="000000"/>
          <w:sz w:val="20"/>
          <w:szCs w:val="20"/>
        </w:rPr>
        <w:t xml:space="preserve">The exitence this research is determine interior library and  role of SMKN 1 Trenggalek library as mean of educating students. </w:t>
      </w:r>
      <w:bookmarkEnd w:id="0"/>
      <w:r>
        <w:rPr>
          <w:rFonts w:ascii="Times New Roman" w:eastAsia="Times New Roman" w:hAnsi="Times New Roman" w:cs="Times New Roman"/>
          <w:i/>
          <w:color w:val="000000"/>
          <w:sz w:val="20"/>
          <w:szCs w:val="20"/>
        </w:rPr>
        <w:t xml:space="preserve">The research method descriptive qualitative through interview, observation and documentation. So data obtained in study include primary data and secondary data presented in narrative form. Result and discussion in research, namely library of SMKN 1 Trenggalek applies an attractive modern concept library interior design according to wishe students. Makes attract students to visit the library to search knowledge an information in learning at school that is not obtained in the classroom. From this incident, direct application exist library interior design has served  mean educating students in attracting students always visit library which makes the number of users increase .   </w:t>
      </w:r>
    </w:p>
    <w:p w14:paraId="673F8BBE" w14:textId="1E694A6F" w:rsidR="0066070C" w:rsidRPr="0066070C" w:rsidRDefault="0066070C" w:rsidP="0066070C">
      <w:pPr>
        <w:pBdr>
          <w:top w:val="nil"/>
          <w:left w:val="nil"/>
          <w:bottom w:val="nil"/>
          <w:right w:val="nil"/>
          <w:between w:val="nil"/>
        </w:pBdr>
        <w:spacing w:before="240" w:after="0" w:line="276" w:lineRule="auto"/>
        <w:jc w:val="both"/>
        <w:rPr>
          <w:rFonts w:ascii="Times New Roman" w:eastAsia="Times New Roman" w:hAnsi="Times New Roman" w:cs="Times New Roman"/>
          <w:i/>
          <w:color w:val="000000"/>
          <w:sz w:val="20"/>
          <w:szCs w:val="20"/>
        </w:rPr>
      </w:pPr>
      <w:r w:rsidRPr="00421749">
        <w:rPr>
          <w:rFonts w:ascii="Times New Roman" w:eastAsia="Times New Roman" w:hAnsi="Times New Roman" w:cs="Times New Roman"/>
          <w:color w:val="000000"/>
          <w:sz w:val="20"/>
          <w:szCs w:val="20"/>
        </w:rPr>
        <w:t xml:space="preserve">Keywords: </w:t>
      </w:r>
      <w:r w:rsidRPr="00421749">
        <w:rPr>
          <w:rFonts w:ascii="Times New Roman" w:eastAsia="Times New Roman" w:hAnsi="Times New Roman" w:cs="Times New Roman"/>
          <w:i/>
          <w:color w:val="000000"/>
          <w:sz w:val="20"/>
          <w:szCs w:val="20"/>
        </w:rPr>
        <w:t>library interior design; educational facilities; SMK libraries</w:t>
      </w:r>
    </w:p>
    <w:p w14:paraId="373E6457" w14:textId="4EBF6B1E" w:rsidR="00AA1AAA" w:rsidRPr="00DC28DC" w:rsidRDefault="00AA1AAA" w:rsidP="0066070C">
      <w:pPr>
        <w:tabs>
          <w:tab w:val="left" w:pos="2268"/>
        </w:tabs>
        <w:spacing w:before="240" w:after="0" w:line="240" w:lineRule="auto"/>
        <w:jc w:val="center"/>
        <w:rPr>
          <w:rFonts w:ascii="Times New Roman" w:eastAsia="Times New Roman" w:hAnsi="Times New Roman" w:cs="Times New Roman"/>
          <w:b/>
          <w:sz w:val="24"/>
          <w:szCs w:val="20"/>
        </w:rPr>
      </w:pPr>
      <w:r w:rsidRPr="00DC28DC">
        <w:rPr>
          <w:rFonts w:ascii="Times New Roman" w:eastAsia="Times New Roman" w:hAnsi="Times New Roman" w:cs="Times New Roman"/>
          <w:b/>
          <w:sz w:val="24"/>
          <w:szCs w:val="20"/>
        </w:rPr>
        <w:t>Abstrak</w:t>
      </w:r>
    </w:p>
    <w:p w14:paraId="6F9C2B61" w14:textId="45230C2A" w:rsidR="004160A0" w:rsidRPr="00711825" w:rsidRDefault="00AA1AAA" w:rsidP="0066070C">
      <w:pPr>
        <w:tabs>
          <w:tab w:val="left" w:pos="2268"/>
        </w:tabs>
        <w:spacing w:after="0" w:line="240" w:lineRule="auto"/>
        <w:jc w:val="both"/>
        <w:rPr>
          <w:rFonts w:ascii="Times New Roman" w:eastAsia="Times New Roman" w:hAnsi="Times New Roman" w:cs="Times New Roman"/>
          <w:sz w:val="20"/>
          <w:szCs w:val="20"/>
        </w:rPr>
      </w:pPr>
      <w:r w:rsidRPr="00711825">
        <w:rPr>
          <w:rFonts w:ascii="Times New Roman" w:eastAsia="Times New Roman" w:hAnsi="Times New Roman" w:cs="Times New Roman"/>
          <w:sz w:val="20"/>
          <w:szCs w:val="20"/>
        </w:rPr>
        <w:t xml:space="preserve">Perpustakaan </w:t>
      </w:r>
      <w:r w:rsidR="0066070C">
        <w:rPr>
          <w:rFonts w:ascii="Times New Roman" w:eastAsia="Times New Roman" w:hAnsi="Times New Roman" w:cs="Times New Roman"/>
          <w:sz w:val="20"/>
          <w:szCs w:val="20"/>
        </w:rPr>
        <w:t xml:space="preserve">SMKN 1 Trenggalek </w:t>
      </w:r>
      <w:r w:rsidRPr="00711825">
        <w:rPr>
          <w:rFonts w:ascii="Times New Roman" w:eastAsia="Times New Roman" w:hAnsi="Times New Roman" w:cs="Times New Roman"/>
          <w:sz w:val="20"/>
          <w:szCs w:val="20"/>
        </w:rPr>
        <w:t>menjadi salah satu aspek penting dalam setiap kegiatan pembelajaran akademik</w:t>
      </w:r>
      <w:r w:rsidR="00DD3D01">
        <w:rPr>
          <w:rFonts w:ascii="Times New Roman" w:eastAsia="Times New Roman" w:hAnsi="Times New Roman" w:cs="Times New Roman"/>
          <w:sz w:val="20"/>
          <w:szCs w:val="20"/>
        </w:rPr>
        <w:t>, sebab menjadi sumber referensi</w:t>
      </w:r>
      <w:r w:rsidR="00C742A6">
        <w:rPr>
          <w:rFonts w:ascii="Times New Roman" w:eastAsia="Times New Roman" w:hAnsi="Times New Roman" w:cs="Times New Roman"/>
          <w:sz w:val="20"/>
          <w:szCs w:val="20"/>
        </w:rPr>
        <w:t xml:space="preserve"> belajar</w:t>
      </w:r>
      <w:r w:rsidRPr="00711825">
        <w:rPr>
          <w:rFonts w:ascii="Times New Roman" w:eastAsia="Times New Roman" w:hAnsi="Times New Roman" w:cs="Times New Roman"/>
          <w:sz w:val="20"/>
          <w:szCs w:val="20"/>
        </w:rPr>
        <w:t>.</w:t>
      </w:r>
      <w:r w:rsidR="00C742A6">
        <w:rPr>
          <w:rFonts w:ascii="Times New Roman" w:eastAsia="Times New Roman" w:hAnsi="Times New Roman" w:cs="Times New Roman"/>
          <w:sz w:val="20"/>
          <w:szCs w:val="20"/>
        </w:rPr>
        <w:t xml:space="preserve"> Agar perpustakaan lebih menarik, maka b</w:t>
      </w:r>
      <w:r w:rsidRPr="00711825">
        <w:rPr>
          <w:rFonts w:ascii="Times New Roman" w:eastAsia="Times New Roman" w:hAnsi="Times New Roman" w:cs="Times New Roman"/>
          <w:sz w:val="20"/>
          <w:szCs w:val="20"/>
        </w:rPr>
        <w:t xml:space="preserve">angunan perpustakaan diatur sedemikian rupa guna memenuhi kebutuhan penggunanya. </w:t>
      </w:r>
      <w:bookmarkStart w:id="1" w:name="_Hlk74476675"/>
      <w:r w:rsidRPr="00711825">
        <w:rPr>
          <w:rFonts w:ascii="Times New Roman" w:eastAsia="Times New Roman" w:hAnsi="Times New Roman" w:cs="Times New Roman"/>
          <w:sz w:val="20"/>
          <w:szCs w:val="20"/>
        </w:rPr>
        <w:t>Ruang perpustakaan menjadi faktor yang berkontribusi terhadap kelancaran pelaksanaan tugas pengelola perpustakaan.</w:t>
      </w:r>
      <w:bookmarkEnd w:id="1"/>
      <w:r w:rsidRPr="00711825">
        <w:rPr>
          <w:rFonts w:ascii="Times New Roman" w:eastAsia="Times New Roman" w:hAnsi="Times New Roman" w:cs="Times New Roman"/>
          <w:sz w:val="20"/>
          <w:szCs w:val="20"/>
        </w:rPr>
        <w:t xml:space="preserve"> Tanpa adanya ruang memadai, tugas perpustakaan tidak dapat berjalan baik. Penelitian ini berusaha untuk menganalisis</w:t>
      </w:r>
      <w:r w:rsidR="00AA4A61">
        <w:rPr>
          <w:rFonts w:ascii="Times New Roman" w:eastAsia="Times New Roman" w:hAnsi="Times New Roman" w:cs="Times New Roman"/>
          <w:sz w:val="20"/>
          <w:szCs w:val="20"/>
        </w:rPr>
        <w:t xml:space="preserve"> </w:t>
      </w:r>
      <w:r w:rsidR="00A86A33">
        <w:rPr>
          <w:rFonts w:ascii="Times New Roman" w:eastAsia="Times New Roman" w:hAnsi="Times New Roman" w:cs="Times New Roman"/>
          <w:sz w:val="20"/>
          <w:szCs w:val="20"/>
        </w:rPr>
        <w:t xml:space="preserve">keseimbangan </w:t>
      </w:r>
      <w:r w:rsidR="00AA4A61">
        <w:rPr>
          <w:rFonts w:ascii="Times New Roman" w:eastAsia="Times New Roman" w:hAnsi="Times New Roman" w:cs="Times New Roman"/>
          <w:sz w:val="20"/>
          <w:szCs w:val="20"/>
        </w:rPr>
        <w:t>desain</w:t>
      </w:r>
      <w:r w:rsidRPr="00711825">
        <w:rPr>
          <w:rFonts w:ascii="Times New Roman" w:eastAsia="Times New Roman" w:hAnsi="Times New Roman" w:cs="Times New Roman"/>
          <w:sz w:val="20"/>
          <w:szCs w:val="20"/>
        </w:rPr>
        <w:t xml:space="preserve"> interior </w:t>
      </w:r>
      <w:r w:rsidR="004160A0" w:rsidRPr="00711825">
        <w:rPr>
          <w:rFonts w:ascii="Times New Roman" w:eastAsia="Times New Roman" w:hAnsi="Times New Roman" w:cs="Times New Roman"/>
          <w:sz w:val="20"/>
          <w:szCs w:val="20"/>
        </w:rPr>
        <w:t xml:space="preserve">perpustakaan SMKN 1 Trenggalek sebagai sarana edukasi siswa. </w:t>
      </w:r>
      <w:bookmarkStart w:id="2" w:name="_Hlk74477720"/>
      <w:r w:rsidR="004160A0" w:rsidRPr="00711825">
        <w:rPr>
          <w:rFonts w:ascii="Times New Roman" w:eastAsia="Times New Roman" w:hAnsi="Times New Roman" w:cs="Times New Roman"/>
          <w:sz w:val="20"/>
          <w:szCs w:val="20"/>
        </w:rPr>
        <w:t xml:space="preserve">Adanya penelitian ini guna mengetahui </w:t>
      </w:r>
      <w:r w:rsidR="00AA4A61">
        <w:rPr>
          <w:rFonts w:ascii="Times New Roman" w:eastAsia="Times New Roman" w:hAnsi="Times New Roman" w:cs="Times New Roman"/>
          <w:sz w:val="20"/>
          <w:szCs w:val="20"/>
        </w:rPr>
        <w:t xml:space="preserve"> </w:t>
      </w:r>
      <w:r w:rsidR="004160A0" w:rsidRPr="00711825">
        <w:rPr>
          <w:rFonts w:ascii="Times New Roman" w:eastAsia="Times New Roman" w:hAnsi="Times New Roman" w:cs="Times New Roman"/>
          <w:sz w:val="20"/>
          <w:szCs w:val="20"/>
        </w:rPr>
        <w:t xml:space="preserve">interior perpustakaan </w:t>
      </w:r>
      <w:r w:rsidR="00AA4A61">
        <w:rPr>
          <w:rFonts w:ascii="Times New Roman" w:eastAsia="Times New Roman" w:hAnsi="Times New Roman" w:cs="Times New Roman"/>
          <w:sz w:val="20"/>
          <w:szCs w:val="20"/>
        </w:rPr>
        <w:t>serta</w:t>
      </w:r>
      <w:r w:rsidR="004160A0" w:rsidRPr="00711825">
        <w:rPr>
          <w:rFonts w:ascii="Times New Roman" w:eastAsia="Times New Roman" w:hAnsi="Times New Roman" w:cs="Times New Roman"/>
          <w:sz w:val="20"/>
          <w:szCs w:val="20"/>
        </w:rPr>
        <w:t xml:space="preserve"> peran perpustakaan SMKN 1 Trenggalek menjadi sarana edukasi</w:t>
      </w:r>
      <w:r w:rsidR="0021664E">
        <w:rPr>
          <w:rFonts w:ascii="Times New Roman" w:eastAsia="Times New Roman" w:hAnsi="Times New Roman" w:cs="Times New Roman"/>
          <w:sz w:val="20"/>
          <w:szCs w:val="20"/>
        </w:rPr>
        <w:t xml:space="preserve"> siswa</w:t>
      </w:r>
      <w:r w:rsidR="004160A0" w:rsidRPr="00711825">
        <w:rPr>
          <w:rFonts w:ascii="Times New Roman" w:eastAsia="Times New Roman" w:hAnsi="Times New Roman" w:cs="Times New Roman"/>
          <w:sz w:val="20"/>
          <w:szCs w:val="20"/>
        </w:rPr>
        <w:t xml:space="preserve">. </w:t>
      </w:r>
      <w:bookmarkStart w:id="3" w:name="_Hlk74478589"/>
      <w:bookmarkEnd w:id="2"/>
      <w:r w:rsidR="004160A0" w:rsidRPr="00711825">
        <w:rPr>
          <w:rFonts w:ascii="Times New Roman" w:eastAsia="Times New Roman" w:hAnsi="Times New Roman" w:cs="Times New Roman"/>
          <w:sz w:val="20"/>
          <w:szCs w:val="20"/>
        </w:rPr>
        <w:t>Metode penelitian yang digunakan yaitu kualitatif deskriptif melalui observasi</w:t>
      </w:r>
      <w:r w:rsidR="005F21BF">
        <w:rPr>
          <w:rFonts w:ascii="Times New Roman" w:eastAsia="Times New Roman" w:hAnsi="Times New Roman" w:cs="Times New Roman"/>
          <w:sz w:val="20"/>
          <w:szCs w:val="20"/>
        </w:rPr>
        <w:t>,</w:t>
      </w:r>
      <w:r w:rsidR="004160A0" w:rsidRPr="00711825">
        <w:rPr>
          <w:rFonts w:ascii="Times New Roman" w:eastAsia="Times New Roman" w:hAnsi="Times New Roman" w:cs="Times New Roman"/>
          <w:sz w:val="20"/>
          <w:szCs w:val="20"/>
        </w:rPr>
        <w:t xml:space="preserve"> wawancara dan dokumentasi.</w:t>
      </w:r>
      <w:bookmarkEnd w:id="3"/>
      <w:r w:rsidR="000D7A5C">
        <w:rPr>
          <w:rFonts w:ascii="Times New Roman" w:eastAsia="Times New Roman" w:hAnsi="Times New Roman" w:cs="Times New Roman"/>
          <w:sz w:val="20"/>
          <w:szCs w:val="20"/>
        </w:rPr>
        <w:t xml:space="preserve"> </w:t>
      </w:r>
      <w:r w:rsidR="004160A0" w:rsidRPr="00711825">
        <w:rPr>
          <w:rFonts w:ascii="Times New Roman" w:eastAsia="Times New Roman" w:hAnsi="Times New Roman" w:cs="Times New Roman"/>
          <w:sz w:val="20"/>
          <w:szCs w:val="20"/>
        </w:rPr>
        <w:t>Sehingga data yang diperoleh dalam penelitian ini diantara</w:t>
      </w:r>
      <w:r w:rsidR="00AA4A61">
        <w:rPr>
          <w:rFonts w:ascii="Times New Roman" w:eastAsia="Times New Roman" w:hAnsi="Times New Roman" w:cs="Times New Roman"/>
          <w:sz w:val="20"/>
          <w:szCs w:val="20"/>
        </w:rPr>
        <w:t>n</w:t>
      </w:r>
      <w:r w:rsidR="004160A0" w:rsidRPr="00711825">
        <w:rPr>
          <w:rFonts w:ascii="Times New Roman" w:eastAsia="Times New Roman" w:hAnsi="Times New Roman" w:cs="Times New Roman"/>
          <w:sz w:val="20"/>
          <w:szCs w:val="20"/>
        </w:rPr>
        <w:t xml:space="preserve">ya data primer dan data sekunder yang disajikan dalam bentuk narasi. Hasil dan pembahasan dalam penelitian yaitu perpustakaan SMKN 1 Trenggalek menerapkan desain interior perpustakaan berkonsep modern yang menarik sesuai dengan keinginan siswa. Sehingga menjadikan daya tarik siswa untuk berkunjung ke perpustakaan untuk melakukan kegiatan pencarian pengetahuan dan informasi dalam pembelajaran di sekolah yang tidak di dapatkan di dalam kelas. Dari kejadian tersebut, secara langsung </w:t>
      </w:r>
      <w:r w:rsidR="00685CDF">
        <w:rPr>
          <w:rFonts w:ascii="Times New Roman" w:eastAsia="Times New Roman" w:hAnsi="Times New Roman" w:cs="Times New Roman"/>
          <w:sz w:val="20"/>
          <w:szCs w:val="20"/>
        </w:rPr>
        <w:t xml:space="preserve">penerapan </w:t>
      </w:r>
      <w:r w:rsidR="004160A0" w:rsidRPr="00711825">
        <w:rPr>
          <w:rFonts w:ascii="Times New Roman" w:eastAsia="Times New Roman" w:hAnsi="Times New Roman" w:cs="Times New Roman"/>
          <w:sz w:val="20"/>
          <w:szCs w:val="20"/>
        </w:rPr>
        <w:t>desain interior perpustakaan</w:t>
      </w:r>
      <w:r w:rsidR="00685CDF">
        <w:rPr>
          <w:rFonts w:ascii="Times New Roman" w:eastAsia="Times New Roman" w:hAnsi="Times New Roman" w:cs="Times New Roman"/>
          <w:sz w:val="20"/>
          <w:szCs w:val="20"/>
        </w:rPr>
        <w:t xml:space="preserve"> yang ada telah</w:t>
      </w:r>
      <w:r w:rsidR="004160A0" w:rsidRPr="00711825">
        <w:rPr>
          <w:rFonts w:ascii="Times New Roman" w:eastAsia="Times New Roman" w:hAnsi="Times New Roman" w:cs="Times New Roman"/>
          <w:sz w:val="20"/>
          <w:szCs w:val="20"/>
        </w:rPr>
        <w:t xml:space="preserve"> berperan sebagai sarana edukasi siswa</w:t>
      </w:r>
      <w:r w:rsidR="005F21BF">
        <w:rPr>
          <w:rFonts w:ascii="Times New Roman" w:eastAsia="Times New Roman" w:hAnsi="Times New Roman" w:cs="Times New Roman"/>
          <w:sz w:val="20"/>
          <w:szCs w:val="20"/>
        </w:rPr>
        <w:t xml:space="preserve"> dalam menarik siswa untuk selalu berkunjung ke perpustakaan</w:t>
      </w:r>
      <w:r w:rsidR="00685CDF">
        <w:rPr>
          <w:rFonts w:ascii="Times New Roman" w:eastAsia="Times New Roman" w:hAnsi="Times New Roman" w:cs="Times New Roman"/>
          <w:sz w:val="20"/>
          <w:szCs w:val="20"/>
        </w:rPr>
        <w:t xml:space="preserve"> yang menjadikan jumlah pemustaka semakin meningkat dan pemanfaatan perpustakaan menjadi  maksimal</w:t>
      </w:r>
      <w:r w:rsidR="004160A0" w:rsidRPr="00711825">
        <w:rPr>
          <w:rFonts w:ascii="Times New Roman" w:eastAsia="Times New Roman" w:hAnsi="Times New Roman" w:cs="Times New Roman"/>
          <w:sz w:val="20"/>
          <w:szCs w:val="20"/>
        </w:rPr>
        <w:t>.</w:t>
      </w:r>
    </w:p>
    <w:p w14:paraId="6C052A9B" w14:textId="619308B6" w:rsidR="000D7A5C" w:rsidRPr="004F4E23" w:rsidRDefault="004160A0" w:rsidP="0066070C">
      <w:pPr>
        <w:tabs>
          <w:tab w:val="left" w:pos="2268"/>
        </w:tabs>
        <w:spacing w:before="240" w:line="276" w:lineRule="auto"/>
        <w:jc w:val="both"/>
        <w:rPr>
          <w:rFonts w:ascii="Times New Roman" w:eastAsia="Times New Roman" w:hAnsi="Times New Roman" w:cs="Times New Roman"/>
          <w:sz w:val="20"/>
          <w:szCs w:val="20"/>
        </w:rPr>
      </w:pPr>
      <w:r w:rsidRPr="004F4E23">
        <w:rPr>
          <w:rFonts w:ascii="Times New Roman" w:eastAsia="Times New Roman" w:hAnsi="Times New Roman" w:cs="Times New Roman"/>
          <w:sz w:val="20"/>
          <w:szCs w:val="20"/>
        </w:rPr>
        <w:t xml:space="preserve">Kata </w:t>
      </w:r>
      <w:r w:rsidR="004F4E23">
        <w:rPr>
          <w:rFonts w:ascii="Times New Roman" w:eastAsia="Times New Roman" w:hAnsi="Times New Roman" w:cs="Times New Roman"/>
          <w:sz w:val="20"/>
          <w:szCs w:val="20"/>
        </w:rPr>
        <w:t>k</w:t>
      </w:r>
      <w:r w:rsidRPr="004F4E23">
        <w:rPr>
          <w:rFonts w:ascii="Times New Roman" w:eastAsia="Times New Roman" w:hAnsi="Times New Roman" w:cs="Times New Roman"/>
          <w:sz w:val="20"/>
          <w:szCs w:val="20"/>
        </w:rPr>
        <w:t xml:space="preserve">unci: </w:t>
      </w:r>
      <w:r w:rsidR="004F4E23">
        <w:rPr>
          <w:rFonts w:ascii="Times New Roman" w:eastAsia="Times New Roman" w:hAnsi="Times New Roman" w:cs="Times New Roman"/>
          <w:sz w:val="20"/>
          <w:szCs w:val="20"/>
        </w:rPr>
        <w:t>d</w:t>
      </w:r>
      <w:r w:rsidRPr="004F4E23">
        <w:rPr>
          <w:rFonts w:ascii="Times New Roman" w:eastAsia="Times New Roman" w:hAnsi="Times New Roman" w:cs="Times New Roman"/>
          <w:sz w:val="20"/>
          <w:szCs w:val="20"/>
        </w:rPr>
        <w:t xml:space="preserve">esain </w:t>
      </w:r>
      <w:r w:rsidR="004F4E23">
        <w:rPr>
          <w:rFonts w:ascii="Times New Roman" w:eastAsia="Times New Roman" w:hAnsi="Times New Roman" w:cs="Times New Roman"/>
          <w:sz w:val="20"/>
          <w:szCs w:val="20"/>
        </w:rPr>
        <w:t>i</w:t>
      </w:r>
      <w:r w:rsidRPr="004F4E23">
        <w:rPr>
          <w:rFonts w:ascii="Times New Roman" w:eastAsia="Times New Roman" w:hAnsi="Times New Roman" w:cs="Times New Roman"/>
          <w:sz w:val="20"/>
          <w:szCs w:val="20"/>
        </w:rPr>
        <w:t xml:space="preserve">nterior </w:t>
      </w:r>
      <w:r w:rsidR="004F4E23">
        <w:rPr>
          <w:rFonts w:ascii="Times New Roman" w:eastAsia="Times New Roman" w:hAnsi="Times New Roman" w:cs="Times New Roman"/>
          <w:sz w:val="20"/>
          <w:szCs w:val="20"/>
        </w:rPr>
        <w:t>p</w:t>
      </w:r>
      <w:r w:rsidRPr="004F4E23">
        <w:rPr>
          <w:rFonts w:ascii="Times New Roman" w:eastAsia="Times New Roman" w:hAnsi="Times New Roman" w:cs="Times New Roman"/>
          <w:sz w:val="20"/>
          <w:szCs w:val="20"/>
        </w:rPr>
        <w:t>erpustakaan</w:t>
      </w:r>
      <w:r w:rsidR="00421749" w:rsidRPr="004F4E23">
        <w:rPr>
          <w:rFonts w:ascii="Times New Roman" w:eastAsia="Times New Roman" w:hAnsi="Times New Roman" w:cs="Times New Roman"/>
          <w:sz w:val="20"/>
          <w:szCs w:val="20"/>
        </w:rPr>
        <w:t xml:space="preserve">; </w:t>
      </w:r>
      <w:r w:rsidR="004F4E23">
        <w:rPr>
          <w:rFonts w:ascii="Times New Roman" w:eastAsia="Times New Roman" w:hAnsi="Times New Roman" w:cs="Times New Roman"/>
          <w:sz w:val="20"/>
          <w:szCs w:val="20"/>
        </w:rPr>
        <w:t>s</w:t>
      </w:r>
      <w:r w:rsidRPr="004F4E23">
        <w:rPr>
          <w:rFonts w:ascii="Times New Roman" w:eastAsia="Times New Roman" w:hAnsi="Times New Roman" w:cs="Times New Roman"/>
          <w:sz w:val="20"/>
          <w:szCs w:val="20"/>
        </w:rPr>
        <w:t xml:space="preserve">arana </w:t>
      </w:r>
      <w:r w:rsidR="004F4E23">
        <w:rPr>
          <w:rFonts w:ascii="Times New Roman" w:eastAsia="Times New Roman" w:hAnsi="Times New Roman" w:cs="Times New Roman"/>
          <w:sz w:val="20"/>
          <w:szCs w:val="20"/>
        </w:rPr>
        <w:t>e</w:t>
      </w:r>
      <w:r w:rsidRPr="004F4E23">
        <w:rPr>
          <w:rFonts w:ascii="Times New Roman" w:eastAsia="Times New Roman" w:hAnsi="Times New Roman" w:cs="Times New Roman"/>
          <w:sz w:val="20"/>
          <w:szCs w:val="20"/>
        </w:rPr>
        <w:t>dukasi</w:t>
      </w:r>
      <w:r w:rsidR="00421749" w:rsidRPr="004F4E23">
        <w:rPr>
          <w:rFonts w:ascii="Times New Roman" w:eastAsia="Times New Roman" w:hAnsi="Times New Roman" w:cs="Times New Roman"/>
          <w:sz w:val="20"/>
          <w:szCs w:val="20"/>
        </w:rPr>
        <w:t>;</w:t>
      </w:r>
      <w:r w:rsidRPr="004F4E23">
        <w:rPr>
          <w:rFonts w:ascii="Times New Roman" w:eastAsia="Times New Roman" w:hAnsi="Times New Roman" w:cs="Times New Roman"/>
          <w:sz w:val="20"/>
          <w:szCs w:val="20"/>
        </w:rPr>
        <w:t xml:space="preserve"> </w:t>
      </w:r>
      <w:r w:rsidR="004F4E23">
        <w:rPr>
          <w:rFonts w:ascii="Times New Roman" w:eastAsia="Times New Roman" w:hAnsi="Times New Roman" w:cs="Times New Roman"/>
          <w:sz w:val="20"/>
          <w:szCs w:val="20"/>
        </w:rPr>
        <w:t>p</w:t>
      </w:r>
      <w:r w:rsidRPr="004F4E23">
        <w:rPr>
          <w:rFonts w:ascii="Times New Roman" w:eastAsia="Times New Roman" w:hAnsi="Times New Roman" w:cs="Times New Roman"/>
          <w:sz w:val="20"/>
          <w:szCs w:val="20"/>
        </w:rPr>
        <w:t xml:space="preserve">erpustakaan </w:t>
      </w:r>
      <w:r w:rsidR="00D37E45" w:rsidRPr="004F4E23">
        <w:rPr>
          <w:rFonts w:ascii="Times New Roman" w:eastAsia="Times New Roman" w:hAnsi="Times New Roman" w:cs="Times New Roman"/>
          <w:sz w:val="20"/>
          <w:szCs w:val="20"/>
        </w:rPr>
        <w:t>S</w:t>
      </w:r>
      <w:r w:rsidR="00E25BF7" w:rsidRPr="004F4E23">
        <w:rPr>
          <w:rFonts w:ascii="Times New Roman" w:eastAsia="Times New Roman" w:hAnsi="Times New Roman" w:cs="Times New Roman"/>
          <w:sz w:val="20"/>
          <w:szCs w:val="20"/>
        </w:rPr>
        <w:t>MK</w:t>
      </w:r>
    </w:p>
    <w:p w14:paraId="72E91030" w14:textId="60C22B52" w:rsidR="00421749" w:rsidRDefault="00421749" w:rsidP="00421749">
      <w:pPr>
        <w:tabs>
          <w:tab w:val="left" w:pos="2268"/>
        </w:tabs>
        <w:spacing w:line="276" w:lineRule="auto"/>
        <w:jc w:val="both"/>
        <w:rPr>
          <w:rFonts w:ascii="Times New Roman" w:eastAsia="Times New Roman" w:hAnsi="Times New Roman" w:cs="Times New Roman"/>
          <w:i/>
          <w:sz w:val="20"/>
          <w:szCs w:val="20"/>
        </w:rPr>
      </w:pPr>
    </w:p>
    <w:p w14:paraId="1404D6A3" w14:textId="18AAE9A2" w:rsidR="004F4E23" w:rsidRDefault="004F4E23" w:rsidP="00421749">
      <w:pPr>
        <w:tabs>
          <w:tab w:val="left" w:pos="2268"/>
        </w:tabs>
        <w:spacing w:line="276" w:lineRule="auto"/>
        <w:jc w:val="both"/>
        <w:rPr>
          <w:rFonts w:ascii="Times New Roman" w:eastAsia="Times New Roman" w:hAnsi="Times New Roman" w:cs="Times New Roman"/>
          <w:i/>
          <w:sz w:val="20"/>
          <w:szCs w:val="20"/>
        </w:rPr>
      </w:pPr>
    </w:p>
    <w:p w14:paraId="6FD1AB17" w14:textId="599D76E2" w:rsidR="004F4E23" w:rsidRDefault="004F4E23" w:rsidP="00421749">
      <w:pPr>
        <w:tabs>
          <w:tab w:val="left" w:pos="2268"/>
        </w:tabs>
        <w:spacing w:line="276" w:lineRule="auto"/>
        <w:jc w:val="both"/>
        <w:rPr>
          <w:rFonts w:ascii="Times New Roman" w:eastAsia="Times New Roman" w:hAnsi="Times New Roman" w:cs="Times New Roman"/>
          <w:i/>
          <w:sz w:val="20"/>
          <w:szCs w:val="20"/>
        </w:rPr>
      </w:pPr>
    </w:p>
    <w:p w14:paraId="08E69ABD" w14:textId="11CB07F3" w:rsidR="004F4E23" w:rsidRDefault="004F4E23" w:rsidP="00421749">
      <w:pPr>
        <w:tabs>
          <w:tab w:val="left" w:pos="2268"/>
        </w:tabs>
        <w:spacing w:line="276" w:lineRule="auto"/>
        <w:jc w:val="both"/>
        <w:rPr>
          <w:rFonts w:ascii="Times New Roman" w:eastAsia="Times New Roman" w:hAnsi="Times New Roman" w:cs="Times New Roman"/>
          <w:i/>
          <w:sz w:val="20"/>
          <w:szCs w:val="20"/>
        </w:rPr>
      </w:pPr>
    </w:p>
    <w:p w14:paraId="34FCAD1A" w14:textId="5C897E48" w:rsidR="004F4E23" w:rsidRDefault="004F4E23" w:rsidP="00421749">
      <w:pPr>
        <w:tabs>
          <w:tab w:val="left" w:pos="2268"/>
        </w:tabs>
        <w:spacing w:line="276" w:lineRule="auto"/>
        <w:jc w:val="both"/>
        <w:rPr>
          <w:rFonts w:ascii="Times New Roman" w:eastAsia="Times New Roman" w:hAnsi="Times New Roman" w:cs="Times New Roman"/>
          <w:i/>
          <w:sz w:val="20"/>
          <w:szCs w:val="20"/>
        </w:rPr>
      </w:pPr>
    </w:p>
    <w:p w14:paraId="21BE8712" w14:textId="77777777" w:rsidR="004F4E23" w:rsidRPr="00421749" w:rsidRDefault="004F4E23" w:rsidP="00421749">
      <w:pPr>
        <w:tabs>
          <w:tab w:val="left" w:pos="2268"/>
        </w:tabs>
        <w:spacing w:line="276" w:lineRule="auto"/>
        <w:jc w:val="both"/>
        <w:rPr>
          <w:rFonts w:ascii="Times New Roman" w:eastAsia="Times New Roman" w:hAnsi="Times New Roman" w:cs="Times New Roman"/>
          <w:i/>
          <w:sz w:val="20"/>
          <w:szCs w:val="20"/>
        </w:rPr>
      </w:pPr>
    </w:p>
    <w:p w14:paraId="0A30A710" w14:textId="14D02238" w:rsidR="00AA1AAA" w:rsidRDefault="004F4E23" w:rsidP="004F4E23">
      <w:pPr>
        <w:spacing w:line="240" w:lineRule="auto"/>
        <w:rPr>
          <w:rFonts w:asciiTheme="majorBidi" w:hAnsiTheme="majorBidi" w:cstheme="majorBidi"/>
          <w:b/>
          <w:bCs/>
          <w:sz w:val="24"/>
          <w:szCs w:val="24"/>
        </w:rPr>
      </w:pPr>
      <w:r w:rsidRPr="004160A0">
        <w:rPr>
          <w:rFonts w:asciiTheme="majorBidi" w:hAnsiTheme="majorBidi" w:cstheme="majorBidi"/>
          <w:b/>
          <w:bCs/>
          <w:sz w:val="24"/>
          <w:szCs w:val="24"/>
        </w:rPr>
        <w:lastRenderedPageBreak/>
        <w:t xml:space="preserve">PENDAHULUAN </w:t>
      </w:r>
    </w:p>
    <w:p w14:paraId="47B6D617" w14:textId="79C3FB41" w:rsidR="00D76CB4" w:rsidRPr="00850BC0" w:rsidRDefault="00850BC0" w:rsidP="00665F47">
      <w:pPr>
        <w:spacing w:after="0" w:line="240" w:lineRule="auto"/>
        <w:jc w:val="both"/>
        <w:rPr>
          <w:rFonts w:asciiTheme="majorBidi" w:hAnsiTheme="majorBidi" w:cstheme="majorBidi"/>
          <w:bCs/>
          <w:sz w:val="24"/>
          <w:szCs w:val="24"/>
        </w:rPr>
      </w:pPr>
      <w:r>
        <w:rPr>
          <w:rFonts w:asciiTheme="majorBidi" w:hAnsiTheme="majorBidi" w:cstheme="majorBidi"/>
          <w:b/>
          <w:bCs/>
          <w:sz w:val="24"/>
          <w:szCs w:val="24"/>
        </w:rPr>
        <w:tab/>
      </w:r>
      <w:r w:rsidR="00EC5A59">
        <w:rPr>
          <w:rFonts w:asciiTheme="majorBidi" w:hAnsiTheme="majorBidi" w:cstheme="majorBidi"/>
          <w:bCs/>
          <w:sz w:val="24"/>
          <w:szCs w:val="24"/>
        </w:rPr>
        <w:t xml:space="preserve">Di era modern ini, pengembangan perpustakaan sangat penting dilakukan. Hal ini berkaitan erat dengan peran utama sebuah perpustakaan sebagai penunjang dalam proses pendidikan. Sering dijumpai bahwa permasalahan utama pada perpustakaan yaitu mengenai kelengkapan koleksi dan model desain ruang yang terkesan membosankan bahkan monoton. Sehingga membuat ketertarikan pemustaka menjadi menurun drastis. </w:t>
      </w:r>
      <w:r w:rsidR="00642CE1">
        <w:rPr>
          <w:rFonts w:asciiTheme="majorBidi" w:hAnsiTheme="majorBidi" w:cstheme="majorBidi"/>
          <w:bCs/>
          <w:sz w:val="24"/>
          <w:szCs w:val="24"/>
        </w:rPr>
        <w:t xml:space="preserve">Tindakan yang dapat dilakukan dalam meningkatkan nilai guna perpustakaan dengan berusaha memperbaiki dan menambah sarana, fasilitas yang ada melalui merancang interior perpustakaan. </w:t>
      </w:r>
      <w:r w:rsidR="00EC5A59">
        <w:rPr>
          <w:rFonts w:asciiTheme="majorBidi" w:hAnsiTheme="majorBidi" w:cstheme="majorBidi"/>
          <w:bCs/>
          <w:sz w:val="24"/>
          <w:szCs w:val="24"/>
        </w:rPr>
        <w:t xml:space="preserve">Rancangan suatu perpustakaan dimaksudkan </w:t>
      </w:r>
      <w:r w:rsidR="00216002">
        <w:rPr>
          <w:rFonts w:asciiTheme="majorBidi" w:hAnsiTheme="majorBidi" w:cstheme="majorBidi"/>
          <w:bCs/>
          <w:sz w:val="24"/>
          <w:szCs w:val="24"/>
        </w:rPr>
        <w:t>untuk memberikan kesan unik pada pemustaka yang menunjukkan identitas dari suatu lembaga atau instansi pendidikan</w:t>
      </w:r>
      <w:r w:rsidR="00EC5A59">
        <w:rPr>
          <w:rFonts w:asciiTheme="majorBidi" w:hAnsiTheme="majorBidi" w:cstheme="majorBidi"/>
          <w:bCs/>
          <w:sz w:val="24"/>
          <w:szCs w:val="24"/>
        </w:rPr>
        <w:t xml:space="preserve"> </w:t>
      </w:r>
      <w:r w:rsidR="00216002">
        <w:rPr>
          <w:rFonts w:asciiTheme="majorBidi" w:hAnsiTheme="majorBidi" w:cstheme="majorBidi"/>
          <w:bCs/>
          <w:sz w:val="24"/>
          <w:szCs w:val="24"/>
        </w:rPr>
        <w:t xml:space="preserve">yang memiliki. </w:t>
      </w:r>
    </w:p>
    <w:p w14:paraId="53CE1051" w14:textId="347AD9C1" w:rsidR="00FB7AAF" w:rsidRDefault="004160A0" w:rsidP="00665F47">
      <w:pPr>
        <w:spacing w:before="24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Bangunan perpustakaan </w:t>
      </w:r>
      <w:r w:rsidR="0088442E">
        <w:rPr>
          <w:rFonts w:ascii="Times New Roman" w:eastAsia="Times New Roman" w:hAnsi="Times New Roman" w:cs="Times New Roman"/>
          <w:sz w:val="24"/>
          <w:szCs w:val="24"/>
        </w:rPr>
        <w:t xml:space="preserve">sebaiknya </w:t>
      </w:r>
      <w:r>
        <w:rPr>
          <w:rFonts w:ascii="Times New Roman" w:eastAsia="Times New Roman" w:hAnsi="Times New Roman" w:cs="Times New Roman"/>
          <w:sz w:val="24"/>
          <w:szCs w:val="24"/>
        </w:rPr>
        <w:t>terdiri dari beberapa ruang</w:t>
      </w:r>
      <w:r w:rsidR="0088442E">
        <w:rPr>
          <w:rFonts w:ascii="Times New Roman" w:eastAsia="Times New Roman" w:hAnsi="Times New Roman" w:cs="Times New Roman"/>
          <w:sz w:val="24"/>
          <w:szCs w:val="24"/>
        </w:rPr>
        <w:t xml:space="preserve"> yang</w:t>
      </w:r>
      <w:r>
        <w:rPr>
          <w:rFonts w:ascii="Times New Roman" w:eastAsia="Times New Roman" w:hAnsi="Times New Roman" w:cs="Times New Roman"/>
          <w:sz w:val="24"/>
          <w:szCs w:val="24"/>
        </w:rPr>
        <w:t xml:space="preserve"> diatur sedemikian</w:t>
      </w:r>
      <w:r w:rsidR="00AF4369">
        <w:rPr>
          <w:rFonts w:ascii="Times New Roman" w:eastAsia="Times New Roman" w:hAnsi="Times New Roman" w:cs="Times New Roman"/>
          <w:sz w:val="24"/>
          <w:szCs w:val="24"/>
        </w:rPr>
        <w:t xml:space="preserve"> rupa </w:t>
      </w:r>
      <w:r>
        <w:rPr>
          <w:rFonts w:ascii="Times New Roman" w:eastAsia="Times New Roman" w:hAnsi="Times New Roman" w:cs="Times New Roman"/>
          <w:sz w:val="24"/>
          <w:szCs w:val="24"/>
        </w:rPr>
        <w:t>guna memenuhi kebutuhan penggunanya.</w:t>
      </w:r>
      <w:r w:rsidR="00AF4369">
        <w:rPr>
          <w:rFonts w:ascii="Times New Roman" w:eastAsia="Times New Roman" w:hAnsi="Times New Roman" w:cs="Times New Roman"/>
          <w:sz w:val="24"/>
          <w:szCs w:val="24"/>
        </w:rPr>
        <w:t xml:space="preserve"> Bagi pemustaka yang pertama kali datang dengan harapan menimbulkan kesan yang tidak dapat dilupakan dari suasana yang ada di perpustakaan.</w:t>
      </w:r>
      <w:r w:rsidR="00CF5B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Perkembangan teknologi dan informasi membuat perpustakaan membutuhkan respon yang sistematis dalam pembangunannya.</w:t>
      </w:r>
      <w:r>
        <w:rPr>
          <w:rFonts w:ascii="Times New Roman" w:eastAsia="Times New Roman" w:hAnsi="Times New Roman" w:cs="Times New Roman"/>
          <w:sz w:val="24"/>
          <w:szCs w:val="24"/>
          <w:highlight w:val="white"/>
        </w:rPr>
        <w:t xml:space="preserve"> Berbagai jenis perpustakaan yang ada disesuaikan dengan kegunaan dari setiap lembaga. Perpustakaan sekolah</w:t>
      </w:r>
      <w:r>
        <w:rPr>
          <w:rFonts w:ascii="Times New Roman" w:eastAsia="Times New Roman" w:hAnsi="Times New Roman" w:cs="Times New Roman"/>
          <w:sz w:val="24"/>
          <w:szCs w:val="24"/>
        </w:rPr>
        <w:t xml:space="preserve"> merupakan fasilitas pendidikan yang dapat digunakan sebagai sarana yang berguna untuk menunjang kegiatan siswa dan merupakan bagian yang tidak terpisahkan dari sistem pembelajaran</w:t>
      </w:r>
      <w:r w:rsidR="00B91697">
        <w:rPr>
          <w:rFonts w:ascii="Times New Roman" w:eastAsia="Times New Roman" w:hAnsi="Times New Roman" w:cs="Times New Roman"/>
          <w:sz w:val="24"/>
          <w:szCs w:val="24"/>
        </w:rPr>
        <w:t xml:space="preserve"> </w:t>
      </w:r>
      <w:r w:rsidR="00B91697">
        <w:rPr>
          <w:rFonts w:ascii="Times New Roman" w:eastAsia="Times New Roman" w:hAnsi="Times New Roman" w:cs="Times New Roman"/>
          <w:sz w:val="24"/>
          <w:szCs w:val="24"/>
        </w:rPr>
        <w:fldChar w:fldCharType="begin" w:fldLock="1"/>
      </w:r>
      <w:r w:rsidR="00B91697">
        <w:rPr>
          <w:rFonts w:ascii="Times New Roman" w:eastAsia="Times New Roman" w:hAnsi="Times New Roman" w:cs="Times New Roman"/>
          <w:sz w:val="24"/>
          <w:szCs w:val="24"/>
        </w:rPr>
        <w:instrText>ADDIN CSL_CITATION { "citationItems" : [ { "id" : "ITEM-1", "itemData" : { "abstract" : "The Role of Interior Design Toward Users\u2019s Satisfaction (Study on The Library of SMKN 4 Malang). The library need to increase their services by providing the needed books and creating attractive, interesting, comfortable, and supportive library building. To increase the function of school library, librarians of SMKN 4 Malang built library building by observing its interior design. This interior design includes 5 elements that really important related to users\u2019s satisfaction, they are layout, color scheme, lighting, air circulation, and acoustic (sound system). Source of data used comes from the questionnaires and total sample of 100 respondents. The research result of those 5 indicators which has role toward users\u2019s satisfaction show that t test indicators role of interior design toward users\u2019s satisfaction is lighting, ventilation dan acoustic (sound system). F test shows that there is role of interior design toward users\u2019s satisfaction is air circulation. Keywords:", "author" : [ { "dropping-particle" : "", "family" : "Ariyanti", "given" : "Novarikha dkk", "non-dropping-particle" : "", "parse-names" : false, "suffix" : "" } ], "container-title" : "Administrasi Publik", "id" : "ITEM-1", "issue" : "11", "issued" : { "date-parts" : [ [ "2015" ] ] }, "page" : "1868-1873", "title" : "Peran Desain Interior Terhadap Kepuasan Pemustaka (Studi Pada Perpustakaan Smk Negeri 4 Malang)", "type" : "article-journal", "volume" : "3" }, "uris" : [ "http://www.mendeley.com/documents/?uuid=ca380960-d307-4ea0-96e8-0e2dc879fd2c" ] } ], "mendeley" : { "formattedCitation" : "(Ariyanti, 2015)", "plainTextFormattedCitation" : "(Ariyanti, 2015)", "previouslyFormattedCitation" : "(Ariyanti, 2015)" }, "properties" : { "noteIndex" : 0 }, "schema" : "https://github.com/citation-style-language/schema/raw/master/csl-citation.json" }</w:instrText>
      </w:r>
      <w:r w:rsidR="00B91697">
        <w:rPr>
          <w:rFonts w:ascii="Times New Roman" w:eastAsia="Times New Roman" w:hAnsi="Times New Roman" w:cs="Times New Roman"/>
          <w:sz w:val="24"/>
          <w:szCs w:val="24"/>
        </w:rPr>
        <w:fldChar w:fldCharType="separate"/>
      </w:r>
      <w:r w:rsidR="00B91697" w:rsidRPr="00B91697">
        <w:rPr>
          <w:rFonts w:ascii="Times New Roman" w:eastAsia="Times New Roman" w:hAnsi="Times New Roman" w:cs="Times New Roman"/>
          <w:noProof/>
          <w:sz w:val="24"/>
          <w:szCs w:val="24"/>
        </w:rPr>
        <w:t>(Ariyanti, 2015)</w:t>
      </w:r>
      <w:r w:rsidR="00B9169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Perancangan gedung perpustakaan yang memadai sangat diperlukan guna memenuhi kebutuhan siswa.</w:t>
      </w:r>
    </w:p>
    <w:p w14:paraId="7494FB11" w14:textId="388DBD40" w:rsidR="001B00D8" w:rsidRDefault="00F560B9" w:rsidP="00665F47">
      <w:pPr>
        <w:spacing w:before="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Telah diakui sejarah pendidikan manapun bahwa perpustakaan adalah pusat pendidikan dan peningkatan kualitas diri. </w:t>
      </w:r>
      <w:r w:rsidR="004C1EDA">
        <w:rPr>
          <w:rFonts w:ascii="Times New Roman" w:eastAsia="Times New Roman" w:hAnsi="Times New Roman" w:cs="Times New Roman"/>
          <w:sz w:val="24"/>
          <w:szCs w:val="24"/>
        </w:rPr>
        <w:t>Sejalan dengan Suherman yang menyatakan bahwa p</w:t>
      </w:r>
      <w:r>
        <w:rPr>
          <w:rFonts w:ascii="Times New Roman" w:eastAsia="Times New Roman" w:hAnsi="Times New Roman" w:cs="Times New Roman"/>
          <w:sz w:val="24"/>
          <w:szCs w:val="24"/>
        </w:rPr>
        <w:t>erpustakaan dikatakan sebagai jantung sekolah karena perpustakaan memiliki peran penting di dunia pendidikan</w:t>
      </w:r>
      <w:r w:rsidR="004C1EDA">
        <w:rPr>
          <w:rFonts w:ascii="Times New Roman" w:eastAsia="Times New Roman" w:hAnsi="Times New Roman" w:cs="Times New Roman"/>
          <w:sz w:val="24"/>
          <w:szCs w:val="24"/>
        </w:rPr>
        <w:t xml:space="preserve">. </w:t>
      </w:r>
      <w:r w:rsidR="001A083E">
        <w:rPr>
          <w:rFonts w:ascii="Times New Roman" w:eastAsia="Times New Roman" w:hAnsi="Times New Roman" w:cs="Times New Roman"/>
          <w:sz w:val="24"/>
          <w:szCs w:val="24"/>
        </w:rPr>
        <w:t>yang harus mampu berbenah dan melayani kegiatan keilmuan secara maksimal.</w:t>
      </w:r>
      <w:r w:rsidR="000D7A5C">
        <w:rPr>
          <w:rFonts w:ascii="Times New Roman" w:eastAsia="Times New Roman" w:hAnsi="Times New Roman" w:cs="Times New Roman"/>
          <w:sz w:val="24"/>
          <w:szCs w:val="24"/>
        </w:rPr>
        <w:t xml:space="preserve"> </w:t>
      </w:r>
      <w:r w:rsidR="0049373D">
        <w:rPr>
          <w:rFonts w:ascii="Times New Roman" w:eastAsia="Times New Roman" w:hAnsi="Times New Roman" w:cs="Times New Roman"/>
          <w:sz w:val="24"/>
          <w:szCs w:val="24"/>
        </w:rPr>
        <w:t xml:space="preserve">Guna dapat mewujudkan siswa yang memiliki kecerdasan dalam bidang kejuruannya. </w:t>
      </w:r>
      <w:r w:rsidR="000D7A5C">
        <w:rPr>
          <w:rFonts w:ascii="Times New Roman" w:eastAsia="Times New Roman" w:hAnsi="Times New Roman" w:cs="Times New Roman"/>
          <w:sz w:val="24"/>
          <w:szCs w:val="24"/>
        </w:rPr>
        <w:t>Dalam hal membenahi</w:t>
      </w:r>
      <w:r w:rsidR="00344FF9">
        <w:rPr>
          <w:rFonts w:ascii="Times New Roman" w:eastAsia="Times New Roman" w:hAnsi="Times New Roman" w:cs="Times New Roman"/>
          <w:sz w:val="24"/>
          <w:szCs w:val="24"/>
        </w:rPr>
        <w:t xml:space="preserve"> perpustakaan</w:t>
      </w:r>
      <w:r w:rsidR="0049373D">
        <w:rPr>
          <w:rFonts w:ascii="Times New Roman" w:eastAsia="Times New Roman" w:hAnsi="Times New Roman" w:cs="Times New Roman"/>
          <w:sz w:val="24"/>
          <w:szCs w:val="24"/>
        </w:rPr>
        <w:t xml:space="preserve">, langkah </w:t>
      </w:r>
      <w:r w:rsidR="000D7A5C">
        <w:rPr>
          <w:rFonts w:ascii="Times New Roman" w:eastAsia="Times New Roman" w:hAnsi="Times New Roman" w:cs="Times New Roman"/>
          <w:sz w:val="24"/>
          <w:szCs w:val="24"/>
        </w:rPr>
        <w:t>yang dapat dilakukan dengan</w:t>
      </w:r>
      <w:r w:rsidR="001A083E">
        <w:rPr>
          <w:rFonts w:ascii="Times New Roman" w:eastAsia="Times New Roman" w:hAnsi="Times New Roman" w:cs="Times New Roman"/>
          <w:sz w:val="24"/>
          <w:szCs w:val="24"/>
        </w:rPr>
        <w:t xml:space="preserve"> </w:t>
      </w:r>
      <w:r w:rsidR="000D7A5C">
        <w:rPr>
          <w:rFonts w:ascii="Times New Roman" w:eastAsia="Times New Roman" w:hAnsi="Times New Roman" w:cs="Times New Roman"/>
          <w:sz w:val="24"/>
          <w:szCs w:val="24"/>
        </w:rPr>
        <w:t>penerapan desain interior dimana</w:t>
      </w:r>
      <w:r w:rsidR="00344FF9">
        <w:rPr>
          <w:rFonts w:ascii="Times New Roman" w:eastAsia="Times New Roman" w:hAnsi="Times New Roman" w:cs="Times New Roman"/>
          <w:sz w:val="24"/>
          <w:szCs w:val="24"/>
        </w:rPr>
        <w:t xml:space="preserve"> </w:t>
      </w:r>
      <w:r w:rsidR="0049373D">
        <w:rPr>
          <w:rFonts w:ascii="Times New Roman" w:eastAsia="Times New Roman" w:hAnsi="Times New Roman" w:cs="Times New Roman"/>
          <w:sz w:val="24"/>
          <w:szCs w:val="24"/>
        </w:rPr>
        <w:t xml:space="preserve">harus menyesuaikan segi keselarasan dari berbagai macam bentuk, warna </w:t>
      </w:r>
      <w:r w:rsidR="0060061A">
        <w:rPr>
          <w:rFonts w:ascii="Times New Roman" w:eastAsia="Times New Roman" w:hAnsi="Times New Roman" w:cs="Times New Roman"/>
          <w:sz w:val="24"/>
          <w:szCs w:val="24"/>
        </w:rPr>
        <w:t xml:space="preserve">serta </w:t>
      </w:r>
      <w:r w:rsidR="0049373D">
        <w:rPr>
          <w:rFonts w:ascii="Times New Roman" w:eastAsia="Times New Roman" w:hAnsi="Times New Roman" w:cs="Times New Roman"/>
          <w:sz w:val="24"/>
          <w:szCs w:val="24"/>
        </w:rPr>
        <w:t>perabot yang ada</w:t>
      </w:r>
      <w:r w:rsidR="00487386">
        <w:rPr>
          <w:rFonts w:ascii="Times New Roman" w:eastAsia="Times New Roman" w:hAnsi="Times New Roman" w:cs="Times New Roman"/>
          <w:sz w:val="24"/>
          <w:szCs w:val="24"/>
        </w:rPr>
        <w:t>,</w:t>
      </w:r>
      <w:r w:rsidR="0049373D">
        <w:rPr>
          <w:rFonts w:ascii="Times New Roman" w:eastAsia="Times New Roman" w:hAnsi="Times New Roman" w:cs="Times New Roman"/>
          <w:sz w:val="24"/>
          <w:szCs w:val="24"/>
        </w:rPr>
        <w:t xml:space="preserve"> </w:t>
      </w:r>
      <w:r w:rsidR="00487386">
        <w:rPr>
          <w:rFonts w:ascii="Times New Roman" w:eastAsia="Times New Roman" w:hAnsi="Times New Roman" w:cs="Times New Roman"/>
          <w:sz w:val="24"/>
          <w:szCs w:val="24"/>
        </w:rPr>
        <w:t>serta berbagai macam alat peraga pendidikan s</w:t>
      </w:r>
      <w:r w:rsidR="0049373D">
        <w:rPr>
          <w:rFonts w:ascii="Times New Roman" w:eastAsia="Times New Roman" w:hAnsi="Times New Roman" w:cs="Times New Roman"/>
          <w:sz w:val="24"/>
          <w:szCs w:val="24"/>
        </w:rPr>
        <w:t xml:space="preserve">ehingga </w:t>
      </w:r>
      <w:r w:rsidR="00487386">
        <w:rPr>
          <w:rFonts w:ascii="Times New Roman" w:eastAsia="Times New Roman" w:hAnsi="Times New Roman" w:cs="Times New Roman"/>
          <w:sz w:val="24"/>
          <w:szCs w:val="24"/>
        </w:rPr>
        <w:t>ter</w:t>
      </w:r>
      <w:r w:rsidR="0049373D">
        <w:rPr>
          <w:rFonts w:ascii="Times New Roman" w:eastAsia="Times New Roman" w:hAnsi="Times New Roman" w:cs="Times New Roman"/>
          <w:sz w:val="24"/>
          <w:szCs w:val="24"/>
        </w:rPr>
        <w:t>kesan</w:t>
      </w:r>
      <w:r w:rsidR="00487386">
        <w:rPr>
          <w:rFonts w:ascii="Times New Roman" w:eastAsia="Times New Roman" w:hAnsi="Times New Roman" w:cs="Times New Roman"/>
          <w:sz w:val="24"/>
          <w:szCs w:val="24"/>
        </w:rPr>
        <w:t xml:space="preserve"> indah saat dipandang tanpa nenghilangkan nilai dari pendidikan.</w:t>
      </w:r>
      <w:r w:rsidR="0049373D">
        <w:rPr>
          <w:rFonts w:ascii="Times New Roman" w:eastAsia="Times New Roman" w:hAnsi="Times New Roman" w:cs="Times New Roman"/>
          <w:sz w:val="24"/>
          <w:szCs w:val="24"/>
        </w:rPr>
        <w:t xml:space="preserve"> </w:t>
      </w:r>
    </w:p>
    <w:p w14:paraId="001E8D61" w14:textId="04A06AB2" w:rsidR="00D47D4C" w:rsidRDefault="004160A0" w:rsidP="00665F4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Penyusunan interior suatu perpustakaan harus dilakukan dengan baik dan sesuai denga</w:t>
      </w:r>
      <w:r w:rsidR="00894147">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fungsi kegunaan perpustakaan.</w:t>
      </w:r>
      <w:r w:rsidR="00C04AC1">
        <w:rPr>
          <w:rFonts w:ascii="Times New Roman" w:eastAsia="Times New Roman" w:hAnsi="Times New Roman" w:cs="Times New Roman"/>
          <w:sz w:val="24"/>
          <w:szCs w:val="24"/>
        </w:rPr>
        <w:t xml:space="preserve"> </w:t>
      </w:r>
      <w:r w:rsidR="00894147">
        <w:rPr>
          <w:rFonts w:ascii="Times New Roman" w:eastAsia="Times New Roman" w:hAnsi="Times New Roman" w:cs="Times New Roman"/>
          <w:sz w:val="24"/>
          <w:szCs w:val="24"/>
        </w:rPr>
        <w:t>H</w:t>
      </w:r>
      <w:r w:rsidR="00C04AC1">
        <w:rPr>
          <w:rFonts w:ascii="Times New Roman" w:eastAsia="Times New Roman" w:hAnsi="Times New Roman" w:cs="Times New Roman"/>
          <w:sz w:val="24"/>
          <w:szCs w:val="24"/>
        </w:rPr>
        <w:t xml:space="preserve">al ini menjadi tindakan yang penting untuk diperhatikan demi menunjang segala aktivitas yang dilakukan pada perpustakaan. </w:t>
      </w:r>
      <w:r w:rsidR="00894147">
        <w:rPr>
          <w:rFonts w:ascii="Times New Roman" w:eastAsia="Times New Roman" w:hAnsi="Times New Roman" w:cs="Times New Roman"/>
          <w:sz w:val="24"/>
          <w:szCs w:val="24"/>
        </w:rPr>
        <w:t>S</w:t>
      </w:r>
      <w:r w:rsidR="00C04AC1">
        <w:rPr>
          <w:rFonts w:ascii="Times New Roman" w:eastAsia="Times New Roman" w:hAnsi="Times New Roman" w:cs="Times New Roman"/>
          <w:sz w:val="24"/>
          <w:szCs w:val="24"/>
        </w:rPr>
        <w:t>ecara istilah desain merupakan suatu pengorganisasian elemen garis, bentuk, warna, tekstur, suara, cahaya, dan lain sebagainya untuk menciptakan karya tertentu</w:t>
      </w:r>
      <w:r w:rsidR="00B91697">
        <w:rPr>
          <w:rFonts w:ascii="Times New Roman" w:eastAsia="Times New Roman" w:hAnsi="Times New Roman" w:cs="Times New Roman"/>
          <w:sz w:val="24"/>
          <w:szCs w:val="24"/>
        </w:rPr>
        <w:t xml:space="preserve"> </w:t>
      </w:r>
      <w:r w:rsidR="00B91697">
        <w:rPr>
          <w:rFonts w:ascii="Times New Roman" w:eastAsia="Times New Roman" w:hAnsi="Times New Roman" w:cs="Times New Roman"/>
          <w:sz w:val="24"/>
          <w:szCs w:val="24"/>
        </w:rPr>
        <w:fldChar w:fldCharType="begin" w:fldLock="1"/>
      </w:r>
      <w:r w:rsidR="00B91697">
        <w:rPr>
          <w:rFonts w:ascii="Times New Roman" w:eastAsia="Times New Roman" w:hAnsi="Times New Roman" w:cs="Times New Roman"/>
          <w:sz w:val="24"/>
          <w:szCs w:val="24"/>
        </w:rPr>
        <w:instrText>ADDIN CSL_CITATION { "citationItems" : [ { "id" : "ITEM-1", "itemData" : { "author" : [ { "dropping-particle" : "", "family" : "Mansyur", "given" : "", "non-dropping-particle" : "", "parse-names" : false, "suffix" : "" } ], "id" : "ITEM-1", "issued" : { "date-parts" : [ [ "2017" ] ] }, "number-of-pages" : "1-62", "publisher" : "Makassar: UIN Alaudin Makassar", "title" : "Pengaruh Desain Interior Terhadap Kenyamanan Membaca Pemustaka di Badan Perpustakaan dan Arsip Daerah (BPAD) Provinsi Sulawesi Selatan", "type" : "thesis" }, "uris" : [ "http://www.mendeley.com/documents/?uuid=d9545b87-d50f-4927-be06-ca4e38ad9620" ] } ], "mendeley" : { "formattedCitation" : "(Mansyur, 2017)", "plainTextFormattedCitation" : "(Mansyur, 2017)", "previouslyFormattedCitation" : "(Mansyur, 2017)" }, "properties" : { "noteIndex" : 0 }, "schema" : "https://github.com/citation-style-language/schema/raw/master/csl-citation.json" }</w:instrText>
      </w:r>
      <w:r w:rsidR="00B91697">
        <w:rPr>
          <w:rFonts w:ascii="Times New Roman" w:eastAsia="Times New Roman" w:hAnsi="Times New Roman" w:cs="Times New Roman"/>
          <w:sz w:val="24"/>
          <w:szCs w:val="24"/>
        </w:rPr>
        <w:fldChar w:fldCharType="separate"/>
      </w:r>
      <w:r w:rsidR="00B91697" w:rsidRPr="00B91697">
        <w:rPr>
          <w:rFonts w:ascii="Times New Roman" w:eastAsia="Times New Roman" w:hAnsi="Times New Roman" w:cs="Times New Roman"/>
          <w:noProof/>
          <w:sz w:val="24"/>
          <w:szCs w:val="24"/>
        </w:rPr>
        <w:t>(Mansyur, 2017)</w:t>
      </w:r>
      <w:r w:rsidR="00B91697">
        <w:rPr>
          <w:rFonts w:ascii="Times New Roman" w:eastAsia="Times New Roman" w:hAnsi="Times New Roman" w:cs="Times New Roman"/>
          <w:sz w:val="24"/>
          <w:szCs w:val="24"/>
        </w:rPr>
        <w:fldChar w:fldCharType="end"/>
      </w:r>
      <w:r w:rsidR="00C04AC1">
        <w:rPr>
          <w:rFonts w:ascii="Times New Roman" w:eastAsia="Times New Roman" w:hAnsi="Times New Roman" w:cs="Times New Roman"/>
          <w:sz w:val="24"/>
          <w:szCs w:val="24"/>
        </w:rPr>
        <w:t xml:space="preserve">. Sedangkan SMKN 1 </w:t>
      </w:r>
      <w:r w:rsidR="00894147">
        <w:rPr>
          <w:rFonts w:ascii="Times New Roman" w:eastAsia="Times New Roman" w:hAnsi="Times New Roman" w:cs="Times New Roman"/>
          <w:sz w:val="24"/>
          <w:szCs w:val="24"/>
        </w:rPr>
        <w:t>T</w:t>
      </w:r>
      <w:r w:rsidR="00C04AC1">
        <w:rPr>
          <w:rFonts w:ascii="Times New Roman" w:eastAsia="Times New Roman" w:hAnsi="Times New Roman" w:cs="Times New Roman"/>
          <w:sz w:val="24"/>
          <w:szCs w:val="24"/>
        </w:rPr>
        <w:t xml:space="preserve">renggalek sebagai salah satu contoh wadah belajar sekolah menengah atas yang terfokus pada bidang tertentu. Dimana dalam proses pembelajaran pasti tidak lepas dari peran perpustakaan. SMKN 1 Trenggalek yang beralamat Jl. Brigjen Sutran No.3, Ngemplak Sumbergedong, Kecamatan Trenggalek, Kabupaten Trenggalek, Jawa Timur 66315. Pada perpustakaan SMKN 1 Trenggalek dilengkapi berbagai fasilitas dan ruang perpustakaan guna menunjang kebutuhan siswa. </w:t>
      </w:r>
    </w:p>
    <w:p w14:paraId="062B3DD0" w14:textId="2A659F09" w:rsidR="004160A0" w:rsidRDefault="00C04AC1" w:rsidP="00665F4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Pembangunan interior perpustakaan SMKN 1 Trenggalek tidak hanya terbatas pada keberadaan bangunan saja, melainkan juga berkaitan dengan desain bangunan.</w:t>
      </w:r>
      <w:r w:rsidR="00894147">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pabila tidak ada desain yang tepat maka bangunan tersebut tidak akan dapat menjalankan fungsinya</w:t>
      </w:r>
      <w:r w:rsidR="0019314C">
        <w:rPr>
          <w:rFonts w:ascii="Times New Roman" w:eastAsia="Times New Roman" w:hAnsi="Times New Roman" w:cs="Times New Roman"/>
          <w:sz w:val="24"/>
          <w:szCs w:val="24"/>
        </w:rPr>
        <w:t xml:space="preserve"> dengan maksimal</w:t>
      </w:r>
      <w:r w:rsidR="00B91697">
        <w:rPr>
          <w:rFonts w:ascii="Times New Roman" w:eastAsia="Times New Roman" w:hAnsi="Times New Roman" w:cs="Times New Roman"/>
          <w:sz w:val="24"/>
          <w:szCs w:val="24"/>
        </w:rPr>
        <w:t xml:space="preserve"> </w:t>
      </w:r>
      <w:r w:rsidR="00B91697">
        <w:rPr>
          <w:rFonts w:ascii="Times New Roman" w:eastAsia="Times New Roman" w:hAnsi="Times New Roman" w:cs="Times New Roman"/>
          <w:sz w:val="24"/>
          <w:szCs w:val="24"/>
        </w:rPr>
        <w:fldChar w:fldCharType="begin" w:fldLock="1"/>
      </w:r>
      <w:r w:rsidR="002267B4">
        <w:rPr>
          <w:rFonts w:ascii="Times New Roman" w:eastAsia="Times New Roman" w:hAnsi="Times New Roman" w:cs="Times New Roman"/>
          <w:sz w:val="24"/>
          <w:szCs w:val="24"/>
        </w:rPr>
        <w:instrText>ADDIN CSL_CITATION { "citationItems" : [ { "id" : "ITEM-1", "itemData" : { "abstract" : "Library interior design is important thing in libraries development. However there are some library not separated their finance for libraries development, they have alocated their finance for the collection increase. A good library interior design will make the users feel comfort, save, and productive. The observation result showed that users in Universitas 17 Agustus 1945 Surabaya's library feel comfortable in the library. The purpose from the research is to know about the influence of interior design to users's comfort in Universitas 17 Agustus 1945 Surabaya's library, and also to know about dominated variable influence to users's comfort in Universitas 17 Agustus 1945 Surabaya's library. This research using primary data collected by questioner distributing to student of Universitas 17 Agustus 1945 Surabaya class of 2008 \u2013 2011 who automatically being member in Universitas 17 Agustus 1945 Surabaya's library, with 100 total respondent. This research using doubled linear regression analysis. From the doubled linear regression analysis's result has conclusion that there are influence of interior design included space, variety, hirarchy, personal area, lighting, sounds, temperature, maintenance, air quality, style and fashion to users's comfort in Universitas 17 Agustus 1945 Surabaya's library. Dominated variable influence of users's comfort in Universitas 17 Agustus 1945 Surabaya's library is the temperature with the total mean score 4.12.", "author" : [ { "dropping-particle" : "", "family" : "Sainttyauw", "given" : "Adrina", "non-dropping-particle" : "", "parse-names" : false, "suffix" : "" } ], "container-title" : "Jurnal Adrina", "id" : "ITEM-1", "issue" : "1", "issued" : { "date-parts" : [ [ "2013" ] ] }, "page" : "1-23", "title" : "Pengaruh Desain Interior Perpustakaan Terhadap Kenyamanan Pengguna Di Perpustakaan Universitas 17 Agustus 1945 Surabaya", "type" : "article-journal", "volume" : "2" }, "uris" : [ "http://www.mendeley.com/documents/?uuid=aa582772-f575-4642-807d-e83440a2b920" ] } ], "mendeley" : { "formattedCitation" : "(Sainttyauw, 2013)", "plainTextFormattedCitation" : "(Sainttyauw, 2013)", "previouslyFormattedCitation" : "(Sainttyauw, 2013)" }, "properties" : { "noteIndex" : 0 }, "schema" : "https://github.com/citation-style-language/schema/raw/master/csl-citation.json" }</w:instrText>
      </w:r>
      <w:r w:rsidR="00B91697">
        <w:rPr>
          <w:rFonts w:ascii="Times New Roman" w:eastAsia="Times New Roman" w:hAnsi="Times New Roman" w:cs="Times New Roman"/>
          <w:sz w:val="24"/>
          <w:szCs w:val="24"/>
        </w:rPr>
        <w:fldChar w:fldCharType="separate"/>
      </w:r>
      <w:r w:rsidR="00B91697" w:rsidRPr="00B91697">
        <w:rPr>
          <w:rFonts w:ascii="Times New Roman" w:eastAsia="Times New Roman" w:hAnsi="Times New Roman" w:cs="Times New Roman"/>
          <w:noProof/>
          <w:sz w:val="24"/>
          <w:szCs w:val="24"/>
        </w:rPr>
        <w:t>(Sainttyauw, 2013)</w:t>
      </w:r>
      <w:r w:rsidR="00B91697">
        <w:rPr>
          <w:rFonts w:ascii="Times New Roman" w:eastAsia="Times New Roman" w:hAnsi="Times New Roman" w:cs="Times New Roman"/>
          <w:sz w:val="24"/>
          <w:szCs w:val="24"/>
        </w:rPr>
        <w:fldChar w:fldCharType="end"/>
      </w:r>
      <w:r w:rsidR="0019314C">
        <w:rPr>
          <w:rFonts w:ascii="Times New Roman" w:eastAsia="Times New Roman" w:hAnsi="Times New Roman" w:cs="Times New Roman"/>
          <w:sz w:val="24"/>
          <w:szCs w:val="24"/>
        </w:rPr>
        <w:t>. Jika perpustakaan dapat memenuhi semua kebutuhan informasi pemustakanya, maka perpustakaan tersebut dapat dikatakan sebagai perpustakaan yang baik. Pustakawan harus memastikan kenyamanan, keamanan oleh pemustaka selama berada di ruang perpustakaan, supaya menimbulkan rasa ketertarikan untuk selal</w:t>
      </w:r>
      <w:r w:rsidR="00894147">
        <w:rPr>
          <w:rFonts w:ascii="Times New Roman" w:eastAsia="Times New Roman" w:hAnsi="Times New Roman" w:cs="Times New Roman"/>
          <w:sz w:val="24"/>
          <w:szCs w:val="24"/>
        </w:rPr>
        <w:t xml:space="preserve">u ingin mengunjuni </w:t>
      </w:r>
      <w:r w:rsidR="00894147">
        <w:rPr>
          <w:rFonts w:ascii="Times New Roman" w:eastAsia="Times New Roman" w:hAnsi="Times New Roman" w:cs="Times New Roman"/>
          <w:sz w:val="24"/>
          <w:szCs w:val="24"/>
        </w:rPr>
        <w:lastRenderedPageBreak/>
        <w:t>perpustakaan</w:t>
      </w:r>
      <w:r w:rsidR="0019314C">
        <w:rPr>
          <w:rFonts w:ascii="Times New Roman" w:eastAsia="Times New Roman" w:hAnsi="Times New Roman" w:cs="Times New Roman"/>
          <w:sz w:val="24"/>
          <w:szCs w:val="24"/>
        </w:rPr>
        <w:t>. Hal ini menunjukkan bahwa ruang bagian dalam gedung atau sering dikenal dengan interior perpustakaan berperan penting untuk memberikan kenyamanan siswa.</w:t>
      </w:r>
    </w:p>
    <w:p w14:paraId="577F8007" w14:textId="77777777" w:rsidR="00C742A6" w:rsidRDefault="004C7FDA" w:rsidP="00665F4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hal kenyamanan tentu perlu adanya perancangan ruang yang memperhatikan segi keselarasan bentuk maupun warna. </w:t>
      </w:r>
      <w:r w:rsidR="00AF4369">
        <w:rPr>
          <w:rFonts w:ascii="Times New Roman" w:eastAsia="Times New Roman" w:hAnsi="Times New Roman" w:cs="Times New Roman"/>
          <w:sz w:val="24"/>
          <w:szCs w:val="24"/>
        </w:rPr>
        <w:t>D</w:t>
      </w:r>
      <w:r w:rsidR="0019314C">
        <w:rPr>
          <w:rFonts w:ascii="Times New Roman" w:eastAsia="Times New Roman" w:hAnsi="Times New Roman" w:cs="Times New Roman"/>
          <w:sz w:val="24"/>
          <w:szCs w:val="24"/>
        </w:rPr>
        <w:t>esain interior perpustakaan dirancang sedemikian rupa agar meningkatkan daya tarik pemustaka untuk memanfaatkan fasilitas yang tersedia dalam ruangan, serta bermanfaat secara nyata sebagai sarana edukas</w:t>
      </w:r>
      <w:r>
        <w:rPr>
          <w:rFonts w:ascii="Times New Roman" w:eastAsia="Times New Roman" w:hAnsi="Times New Roman" w:cs="Times New Roman"/>
          <w:sz w:val="24"/>
          <w:szCs w:val="24"/>
        </w:rPr>
        <w:t>i</w:t>
      </w:r>
      <w:r w:rsidR="00B91697">
        <w:rPr>
          <w:rFonts w:ascii="Times New Roman" w:eastAsia="Times New Roman" w:hAnsi="Times New Roman" w:cs="Times New Roman"/>
          <w:sz w:val="24"/>
          <w:szCs w:val="24"/>
        </w:rPr>
        <w:t xml:space="preserve"> </w:t>
      </w:r>
      <w:r w:rsidR="00B91697">
        <w:rPr>
          <w:rFonts w:ascii="Times New Roman" w:eastAsia="Times New Roman" w:hAnsi="Times New Roman" w:cs="Times New Roman"/>
          <w:sz w:val="24"/>
          <w:szCs w:val="24"/>
        </w:rPr>
        <w:fldChar w:fldCharType="begin" w:fldLock="1"/>
      </w:r>
      <w:r w:rsidR="00B91697">
        <w:rPr>
          <w:rFonts w:ascii="Times New Roman" w:eastAsia="Times New Roman" w:hAnsi="Times New Roman" w:cs="Times New Roman"/>
          <w:sz w:val="24"/>
          <w:szCs w:val="24"/>
        </w:rPr>
        <w:instrText>ADDIN CSL_CITATION { "citationItems" : [ { "id" : "ITEM-1", "itemData" : { "author" : [ { "dropping-particle" : "", "family" : "Alimuddin", "given" : "Ansyahruddin", "non-dropping-particle" : "", "parse-names" : false, "suffix" : "" } ], "id" : "ITEM-1", "issued" : { "date-parts" : [ [ "2015" ] ] }, "number-of-pages" : "1-90", "publisher" : "Makasar: UIN Alaudin Makassar. 1-90", "title" : "Analisis Desain Interior Perpustakaan Sebagai Sarana Edukasi Pada Perpustakaan Masjid Al-Markaz Al-Islami Makassar", "type" : "thesis" }, "uris" : [ "http://www.mendeley.com/documents/?uuid=b1b2420b-e128-4f9a-9c80-45b21f5f177f" ] } ], "mendeley" : { "formattedCitation" : "(Alimuddin, 2015)", "plainTextFormattedCitation" : "(Alimuddin, 2015)", "previouslyFormattedCitation" : "(Alimuddin, 2015)" }, "properties" : { "noteIndex" : 0 }, "schema" : "https://github.com/citation-style-language/schema/raw/master/csl-citation.json" }</w:instrText>
      </w:r>
      <w:r w:rsidR="00B91697">
        <w:rPr>
          <w:rFonts w:ascii="Times New Roman" w:eastAsia="Times New Roman" w:hAnsi="Times New Roman" w:cs="Times New Roman"/>
          <w:sz w:val="24"/>
          <w:szCs w:val="24"/>
        </w:rPr>
        <w:fldChar w:fldCharType="separate"/>
      </w:r>
      <w:r w:rsidR="00B91697" w:rsidRPr="00B91697">
        <w:rPr>
          <w:rFonts w:ascii="Times New Roman" w:eastAsia="Times New Roman" w:hAnsi="Times New Roman" w:cs="Times New Roman"/>
          <w:noProof/>
          <w:sz w:val="24"/>
          <w:szCs w:val="24"/>
        </w:rPr>
        <w:t>(Alimuddin, 2015)</w:t>
      </w:r>
      <w:r w:rsidR="00B9169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Daya tarik yang dimaksudkan </w:t>
      </w:r>
      <w:r w:rsidR="00E43746">
        <w:rPr>
          <w:rFonts w:ascii="Times New Roman" w:eastAsia="Times New Roman" w:hAnsi="Times New Roman" w:cs="Times New Roman"/>
          <w:sz w:val="24"/>
          <w:szCs w:val="24"/>
        </w:rPr>
        <w:t xml:space="preserve">dapat berupa penyediaan alat permainan maupun berbagai macam miniatur pendidikan. </w:t>
      </w:r>
      <w:r w:rsidR="0019314C">
        <w:rPr>
          <w:rFonts w:ascii="Times New Roman" w:eastAsia="Times New Roman" w:hAnsi="Times New Roman" w:cs="Times New Roman"/>
          <w:sz w:val="24"/>
          <w:szCs w:val="24"/>
        </w:rPr>
        <w:t xml:space="preserve">Sesuai pendapat dari </w:t>
      </w:r>
      <w:r w:rsidR="007D0542">
        <w:rPr>
          <w:rFonts w:ascii="Times New Roman" w:eastAsia="Times New Roman" w:hAnsi="Times New Roman" w:cs="Times New Roman"/>
          <w:sz w:val="24"/>
          <w:szCs w:val="24"/>
        </w:rPr>
        <w:t>M</w:t>
      </w:r>
      <w:r w:rsidR="0019314C">
        <w:rPr>
          <w:rFonts w:ascii="Times New Roman" w:eastAsia="Times New Roman" w:hAnsi="Times New Roman" w:cs="Times New Roman"/>
          <w:sz w:val="24"/>
          <w:szCs w:val="24"/>
        </w:rPr>
        <w:t>achsun yang menyatakan bahwa perpustakaan sebaiknya dibuat dengan desain yang baik untuk dapat memenuhi selera pemustaka</w:t>
      </w:r>
      <w:r w:rsidR="00B91697">
        <w:rPr>
          <w:rFonts w:ascii="Times New Roman" w:eastAsia="Times New Roman" w:hAnsi="Times New Roman" w:cs="Times New Roman"/>
          <w:sz w:val="24"/>
          <w:szCs w:val="24"/>
        </w:rPr>
        <w:t xml:space="preserve"> </w:t>
      </w:r>
      <w:r w:rsidR="00B91697">
        <w:rPr>
          <w:rFonts w:ascii="Times New Roman" w:eastAsia="Times New Roman" w:hAnsi="Times New Roman" w:cs="Times New Roman"/>
          <w:sz w:val="24"/>
          <w:szCs w:val="24"/>
        </w:rPr>
        <w:fldChar w:fldCharType="begin" w:fldLock="1"/>
      </w:r>
      <w:r w:rsidR="00B91697">
        <w:rPr>
          <w:rFonts w:ascii="Times New Roman" w:eastAsia="Times New Roman" w:hAnsi="Times New Roman" w:cs="Times New Roman"/>
          <w:sz w:val="24"/>
          <w:szCs w:val="24"/>
        </w:rPr>
        <w:instrText>ADDIN CSL_CITATION { "citationItems" : [ { "id" : "ITEM-1", "itemData" : { "ISSN" : "2085-2118", "abstract" : "ABSTRAKTren masyarakat modern saat ini lebih senang membaca, belajar, dan berkumpul, sambil nongkrong ditempat-tempat hiburan dibanding harus pergi ke perpustakaan. Disisi lain, saat ini diberbagai pusat perbelanjaan seperti mall dan tempat wisata telah banyak didirikan public space dengan konsep mini library. Salah satu alasan masyarakat lebih memilih tempat tersebut dibanding perpustakaan adalah desain interior yang menarik dan aspek kenyamananya. Perpustakaan diharapkan mampu menyesuaikan diri dengan tren dan budaya masyarakat saat ini untuk menarik kembali minat pemustakanya. Penelitian ini bertujuan untuk menjelaskan konsep desain interior perpustakaan baik secara teoritis maupun praktis berdasarkan kajian literatur. Hasil penelitian menunjukkan bahwa desain interior merupakan bagian penting yang harus diperhatikan pengelola perpustakaan. Desain interior selain untuk menarik minat kunjung pemustaka juga dapat meningkatkan minat baca, membentuk citra positif perpustakaan, dan menumbuhkan kepuasan bagi pemustaka. Selain memperhatikan aspek estetika, desain interior sebuah perpustakaan tetap harus memperhatikan aspek fungsionalnya. Inovasi perpustakaan berkonsep Post-Modern Space dengan tambahan cafe dan lounge dapat diterapkan dalam perpustakaan modern dengan tetap memperhitungkan tata ruang, tata warna, pencahayaan, sirkulasi udara, dan tata suara.ABSTRACTModern society trends today prefer to read, study, and gather, while hanging out in places of entertainment rather than having to go to the library. On the other hand, currently in various shopping centers such as malls and tourist attractions have been established many public space with the concept of a mini library. One reason people prefer that place compared to the library is the attractive interior design and comfort aspects. Libraries are expected to adapt to the current trends and culture of society to reclaim the interests of its librarians. This study aims to explain the concept of library interior design both theoretically and practically based on literature review. The results showed that interior design is an important part that must be considered by library managers. Interior design in addition to attract visitors visit can also increase interest in reading, forming a positive image of the library, and foster satisfaction for pemustaka. In addition to considering the aesthetic aspect, the interior design of a library must still pay attention to its functional aspects. Post-Modern Space\u2026", "author" : [ { "dropping-particle" : "", "family" : "Rifauddin", "given" : "Machsun", "non-dropping-particle" : "", "parse-names" : false, "suffix" : "" }, { "dropping-particle" : "", "family" : "Halida", "given" : "Arfin Nurma", "non-dropping-particle" : "", "parse-names" : false, "suffix" : "" } ], "container-title" : "Pustakaloka", "id" : "ITEM-1", "issue" : "2", "issued" : { "date-parts" : [ [ "2018" ] ] }, "page" : "162-181", "title" : "Konsep Desain Interior Perpustakaan untuk Menarik Minat Kunjung Pemustaka", "type" : "article-journal", "volume" : "10" }, "uris" : [ "http://www.mendeley.com/documents/?uuid=74252ff8-ddd9-4a9f-b5ce-65eaa73dccde" ] } ], "mendeley" : { "formattedCitation" : "(Rifauddin &amp; Halida, 2018)", "plainTextFormattedCitation" : "(Rifauddin &amp; Halida, 2018)", "previouslyFormattedCitation" : "(Rifauddin &amp; Halida, 2018)" }, "properties" : { "noteIndex" : 0 }, "schema" : "https://github.com/citation-style-language/schema/raw/master/csl-citation.json" }</w:instrText>
      </w:r>
      <w:r w:rsidR="00B91697">
        <w:rPr>
          <w:rFonts w:ascii="Times New Roman" w:eastAsia="Times New Roman" w:hAnsi="Times New Roman" w:cs="Times New Roman"/>
          <w:sz w:val="24"/>
          <w:szCs w:val="24"/>
        </w:rPr>
        <w:fldChar w:fldCharType="separate"/>
      </w:r>
      <w:r w:rsidR="00B91697" w:rsidRPr="00B91697">
        <w:rPr>
          <w:rFonts w:ascii="Times New Roman" w:eastAsia="Times New Roman" w:hAnsi="Times New Roman" w:cs="Times New Roman"/>
          <w:noProof/>
          <w:sz w:val="24"/>
          <w:szCs w:val="24"/>
        </w:rPr>
        <w:t>(Rifauddin &amp; Halida, 2018)</w:t>
      </w:r>
      <w:r w:rsidR="00B91697">
        <w:rPr>
          <w:rFonts w:ascii="Times New Roman" w:eastAsia="Times New Roman" w:hAnsi="Times New Roman" w:cs="Times New Roman"/>
          <w:sz w:val="24"/>
          <w:szCs w:val="24"/>
        </w:rPr>
        <w:fldChar w:fldCharType="end"/>
      </w:r>
      <w:r w:rsidR="0019314C">
        <w:rPr>
          <w:rFonts w:ascii="Times New Roman" w:eastAsia="Times New Roman" w:hAnsi="Times New Roman" w:cs="Times New Roman"/>
          <w:sz w:val="24"/>
          <w:szCs w:val="24"/>
        </w:rPr>
        <w:t xml:space="preserve">. </w:t>
      </w:r>
      <w:r w:rsidR="00E43746">
        <w:rPr>
          <w:rFonts w:ascii="Times New Roman" w:eastAsia="Times New Roman" w:hAnsi="Times New Roman" w:cs="Times New Roman"/>
          <w:sz w:val="24"/>
          <w:szCs w:val="24"/>
        </w:rPr>
        <w:t>Dimana tentunya keinginan pada pemustaka di perpustakaan sekolah selain meyediakan buku yang lengkap, pastinya dengan bangunan yang nyaman dan indah untuk dikunjungi pada saat jam kosong pelajaran maupun dalam proses pencarian ilmu pengetahuan. Se</w:t>
      </w:r>
      <w:r w:rsidR="007D0542">
        <w:rPr>
          <w:rFonts w:ascii="Times New Roman" w:eastAsia="Times New Roman" w:hAnsi="Times New Roman" w:cs="Times New Roman"/>
          <w:sz w:val="24"/>
          <w:szCs w:val="24"/>
        </w:rPr>
        <w:t>hingga minat berkunjung ke perpustakaan semakin besar</w:t>
      </w:r>
      <w:r w:rsidR="00CC7C25">
        <w:rPr>
          <w:rFonts w:ascii="Times New Roman" w:eastAsia="Times New Roman" w:hAnsi="Times New Roman" w:cs="Times New Roman"/>
          <w:sz w:val="24"/>
          <w:szCs w:val="24"/>
        </w:rPr>
        <w:t xml:space="preserve"> dengan adanya keseimbangan dari desain interior</w:t>
      </w:r>
      <w:r w:rsidR="007D0542">
        <w:rPr>
          <w:rFonts w:ascii="Times New Roman" w:eastAsia="Times New Roman" w:hAnsi="Times New Roman" w:cs="Times New Roman"/>
          <w:sz w:val="24"/>
          <w:szCs w:val="24"/>
        </w:rPr>
        <w:t>.</w:t>
      </w:r>
    </w:p>
    <w:p w14:paraId="43EF10E1" w14:textId="7CE51085" w:rsidR="00B761DD" w:rsidRDefault="007D0542" w:rsidP="00665F4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9314C">
        <w:rPr>
          <w:rFonts w:ascii="Times New Roman" w:eastAsia="Times New Roman" w:hAnsi="Times New Roman" w:cs="Times New Roman"/>
          <w:sz w:val="24"/>
          <w:szCs w:val="24"/>
        </w:rPr>
        <w:t xml:space="preserve">Ruang perpustakaan menjadi faktor </w:t>
      </w:r>
      <w:r w:rsidR="00CC7C25">
        <w:rPr>
          <w:rFonts w:ascii="Times New Roman" w:eastAsia="Times New Roman" w:hAnsi="Times New Roman" w:cs="Times New Roman"/>
          <w:sz w:val="24"/>
          <w:szCs w:val="24"/>
        </w:rPr>
        <w:t xml:space="preserve">penunjang </w:t>
      </w:r>
      <w:r w:rsidR="0019314C">
        <w:rPr>
          <w:rFonts w:ascii="Times New Roman" w:eastAsia="Times New Roman" w:hAnsi="Times New Roman" w:cs="Times New Roman"/>
          <w:sz w:val="24"/>
          <w:szCs w:val="24"/>
        </w:rPr>
        <w:t>yang mempengaruhi kelancaran dalam proses pelaksanaan tugas pengelolaan perpustakaan</w:t>
      </w:r>
      <w:r w:rsidR="00CC7C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0019314C">
        <w:rPr>
          <w:rFonts w:ascii="Times New Roman" w:eastAsia="Times New Roman" w:hAnsi="Times New Roman" w:cs="Times New Roman"/>
          <w:sz w:val="24"/>
          <w:szCs w:val="24"/>
        </w:rPr>
        <w:t>idak adanya ruang perpustakaan yang memadai</w:t>
      </w:r>
      <w:r w:rsidR="00B761DD">
        <w:rPr>
          <w:rFonts w:ascii="Times New Roman" w:eastAsia="Times New Roman" w:hAnsi="Times New Roman" w:cs="Times New Roman"/>
          <w:sz w:val="24"/>
          <w:szCs w:val="24"/>
        </w:rPr>
        <w:t xml:space="preserve">, tugas perpustakaan tidak </w:t>
      </w:r>
      <w:r>
        <w:rPr>
          <w:rFonts w:ascii="Times New Roman" w:eastAsia="Times New Roman" w:hAnsi="Times New Roman" w:cs="Times New Roman"/>
          <w:sz w:val="24"/>
          <w:szCs w:val="24"/>
        </w:rPr>
        <w:t>dapat</w:t>
      </w:r>
      <w:r w:rsidR="00B761DD">
        <w:rPr>
          <w:rFonts w:ascii="Times New Roman" w:eastAsia="Times New Roman" w:hAnsi="Times New Roman" w:cs="Times New Roman"/>
          <w:sz w:val="24"/>
          <w:szCs w:val="24"/>
        </w:rPr>
        <w:t xml:space="preserve"> berjalan dengan baik. Maka dari itu, peneliti ingin melakukan penelitian terkait dengan desain interior perpustakaan yang berfokus pada “Analisis </w:t>
      </w:r>
      <w:r w:rsidR="0049373D">
        <w:rPr>
          <w:rFonts w:ascii="Times New Roman" w:eastAsia="Times New Roman" w:hAnsi="Times New Roman" w:cs="Times New Roman"/>
          <w:sz w:val="24"/>
          <w:szCs w:val="24"/>
        </w:rPr>
        <w:t xml:space="preserve">Keseimbangan </w:t>
      </w:r>
      <w:r w:rsidR="00B761DD">
        <w:rPr>
          <w:rFonts w:ascii="Times New Roman" w:eastAsia="Times New Roman" w:hAnsi="Times New Roman" w:cs="Times New Roman"/>
          <w:sz w:val="24"/>
          <w:szCs w:val="24"/>
        </w:rPr>
        <w:t xml:space="preserve">Desain Interior Perpustakaan Sebagai Sarana Edukasi Siswa Pada Perpustakaan SMKN 1 Trenggalek”. Penelitian ini bertujuan untuk mengetahui desain interior pada perpustakaan SMKN 1 Trenggalek serta peran </w:t>
      </w:r>
      <w:r w:rsidR="0049373D">
        <w:rPr>
          <w:rFonts w:ascii="Times New Roman" w:eastAsia="Times New Roman" w:hAnsi="Times New Roman" w:cs="Times New Roman"/>
          <w:sz w:val="24"/>
          <w:szCs w:val="24"/>
        </w:rPr>
        <w:t xml:space="preserve">dari keseimbangan </w:t>
      </w:r>
      <w:r w:rsidR="00B761DD">
        <w:rPr>
          <w:rFonts w:ascii="Times New Roman" w:eastAsia="Times New Roman" w:hAnsi="Times New Roman" w:cs="Times New Roman"/>
          <w:sz w:val="24"/>
          <w:szCs w:val="24"/>
        </w:rPr>
        <w:t>desain interior perpustakaan bisa menjadi sarana edukasi siswa pada perpustakaan SMKN 1 Trenggalek. Sehingga manfaat dari penelitian ini mampu memberikan kontribusi perkembangan keilmuan yang mampu menyediakan referensi baru pada kajian tentang desain interior perpustakaan sebagai sarana edukasi siswa.</w:t>
      </w:r>
    </w:p>
    <w:p w14:paraId="491E1E91" w14:textId="644B149B" w:rsidR="00421749" w:rsidRPr="00421749" w:rsidRDefault="0051427A" w:rsidP="0051427A">
      <w:pPr>
        <w:spacing w:after="0" w:line="360" w:lineRule="auto"/>
        <w:jc w:val="both"/>
        <w:rPr>
          <w:rFonts w:ascii="Times New Roman" w:eastAsia="Times New Roman" w:hAnsi="Times New Roman" w:cs="Times New Roman"/>
          <w:b/>
          <w:sz w:val="24"/>
          <w:szCs w:val="24"/>
        </w:rPr>
      </w:pPr>
      <w:r w:rsidRPr="00421749">
        <w:rPr>
          <w:rFonts w:ascii="Times New Roman" w:eastAsia="Times New Roman" w:hAnsi="Times New Roman" w:cs="Times New Roman"/>
          <w:b/>
          <w:sz w:val="24"/>
          <w:szCs w:val="24"/>
        </w:rPr>
        <w:t>TINJAUAN PUSTAKA</w:t>
      </w:r>
    </w:p>
    <w:p w14:paraId="2C7A1C12" w14:textId="77777777" w:rsidR="004A34EF" w:rsidRPr="0051427A" w:rsidRDefault="005B6DF6" w:rsidP="00665F47">
      <w:pPr>
        <w:spacing w:after="0" w:line="240" w:lineRule="auto"/>
        <w:jc w:val="both"/>
        <w:rPr>
          <w:rFonts w:ascii="Times New Roman" w:eastAsia="Times New Roman" w:hAnsi="Times New Roman" w:cs="Times New Roman"/>
          <w:b/>
          <w:bCs/>
          <w:sz w:val="24"/>
          <w:szCs w:val="24"/>
        </w:rPr>
      </w:pPr>
      <w:r w:rsidRPr="0051427A">
        <w:rPr>
          <w:rFonts w:ascii="Times New Roman" w:eastAsia="Times New Roman" w:hAnsi="Times New Roman" w:cs="Times New Roman"/>
          <w:b/>
          <w:bCs/>
          <w:sz w:val="24"/>
          <w:szCs w:val="24"/>
        </w:rPr>
        <w:t xml:space="preserve">Desain </w:t>
      </w:r>
      <w:r w:rsidR="00711825" w:rsidRPr="0051427A">
        <w:rPr>
          <w:rFonts w:ascii="Times New Roman" w:eastAsia="Times New Roman" w:hAnsi="Times New Roman" w:cs="Times New Roman"/>
          <w:b/>
          <w:bCs/>
          <w:sz w:val="24"/>
          <w:szCs w:val="24"/>
        </w:rPr>
        <w:t>Interior P</w:t>
      </w:r>
      <w:r w:rsidRPr="0051427A">
        <w:rPr>
          <w:rFonts w:ascii="Times New Roman" w:eastAsia="Times New Roman" w:hAnsi="Times New Roman" w:cs="Times New Roman"/>
          <w:b/>
          <w:bCs/>
          <w:sz w:val="24"/>
          <w:szCs w:val="24"/>
        </w:rPr>
        <w:t>erpustakaan</w:t>
      </w:r>
    </w:p>
    <w:p w14:paraId="3B920BA0" w14:textId="7E22B57B" w:rsidR="001E2D49" w:rsidRDefault="00535430" w:rsidP="00665F4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Terdapat beberapa pengertian tentang desain interior yang dikemukakan oleh para ahli desain interior, </w:t>
      </w:r>
      <w:r w:rsidR="00205856">
        <w:rPr>
          <w:rFonts w:ascii="Times New Roman" w:eastAsia="Times New Roman" w:hAnsi="Times New Roman" w:cs="Times New Roman"/>
          <w:sz w:val="24"/>
          <w:szCs w:val="24"/>
        </w:rPr>
        <w:t>antara lain menurut D.K Ching seorang penulis arsitektur dan desain grafis</w:t>
      </w:r>
      <w:r w:rsidR="006F3DE0">
        <w:rPr>
          <w:rFonts w:ascii="Times New Roman" w:eastAsia="Times New Roman" w:hAnsi="Times New Roman" w:cs="Times New Roman"/>
          <w:sz w:val="24"/>
          <w:szCs w:val="24"/>
        </w:rPr>
        <w:t xml:space="preserve"> sekaligus seorang Profesor di Universitas Washington mengemukakan arti dari desain interior merupakan perencanaan, tatanan, dan rancangan ruang dalam bangunan dengan fungsi memenuhi kebutuhan akan sarana guna bernaung maupun berlindung, sekaligus mengatur kegiatan, memelihara aspirasi, mengekspresika</w:t>
      </w:r>
      <w:r w:rsidR="00061D5C">
        <w:rPr>
          <w:rFonts w:ascii="Times New Roman" w:eastAsia="Times New Roman" w:hAnsi="Times New Roman" w:cs="Times New Roman"/>
          <w:sz w:val="24"/>
          <w:szCs w:val="24"/>
        </w:rPr>
        <w:t>n ide</w:t>
      </w:r>
      <w:r w:rsidR="006F3DE0">
        <w:rPr>
          <w:rFonts w:ascii="Times New Roman" w:eastAsia="Times New Roman" w:hAnsi="Times New Roman" w:cs="Times New Roman"/>
          <w:sz w:val="24"/>
          <w:szCs w:val="24"/>
        </w:rPr>
        <w:t xml:space="preserve">, </w:t>
      </w:r>
      <w:r w:rsidR="00061D5C">
        <w:rPr>
          <w:rFonts w:ascii="Times New Roman" w:eastAsia="Times New Roman" w:hAnsi="Times New Roman" w:cs="Times New Roman"/>
          <w:sz w:val="24"/>
          <w:szCs w:val="24"/>
        </w:rPr>
        <w:t>dan lainnya</w:t>
      </w:r>
      <w:r w:rsidR="00B520BE">
        <w:rPr>
          <w:rFonts w:ascii="Times New Roman" w:eastAsia="Times New Roman" w:hAnsi="Times New Roman" w:cs="Times New Roman"/>
          <w:sz w:val="24"/>
          <w:szCs w:val="24"/>
        </w:rPr>
        <w:t xml:space="preserve"> </w:t>
      </w:r>
      <w:r w:rsidR="00B520BE">
        <w:rPr>
          <w:rFonts w:ascii="Times New Roman" w:eastAsia="Times New Roman" w:hAnsi="Times New Roman" w:cs="Times New Roman"/>
          <w:sz w:val="24"/>
          <w:szCs w:val="24"/>
        </w:rPr>
        <w:fldChar w:fldCharType="begin" w:fldLock="1"/>
      </w:r>
      <w:r w:rsidR="002267B4">
        <w:rPr>
          <w:rFonts w:ascii="Times New Roman" w:eastAsia="Times New Roman" w:hAnsi="Times New Roman" w:cs="Times New Roman"/>
          <w:sz w:val="24"/>
          <w:szCs w:val="24"/>
        </w:rPr>
        <w:instrText>ADDIN CSL_CITATION { "citationItems" : [ { "id" : "ITEM-1", "itemData" : { "abstract" : "Library interior design is important thing in libraries development. However there are some library not separated their finance for libraries development, they have alocated their finance for the collection increase. A good library interior design will make the users feel comfort, save, and productive. The observation result showed that users in Universitas 17 Agustus 1945 Surabaya's library feel comfortable in the library. The purpose from the research is to know about the influence of interior design to users's comfort in Universitas 17 Agustus 1945 Surabaya's library, and also to know about dominated variable influence to users's comfort in Universitas 17 Agustus 1945 Surabaya's library. This research using primary data collected by questioner distributing to student of Universitas 17 Agustus 1945 Surabaya class of 2008 \u2013 2011 who automatically being member in Universitas 17 Agustus 1945 Surabaya's library, with 100 total respondent. This research using doubled linear regression analysis. From the doubled linear regression analysis's result has conclusion that there are influence of interior design included space, variety, hirarchy, personal area, lighting, sounds, temperature, maintenance, air quality, style and fashion to users's comfort in Universitas 17 Agustus 1945 Surabaya's library. Dominated variable influence of users's comfort in Universitas 17 Agustus 1945 Surabaya's library is the temperature with the total mean score 4.12.", "author" : [ { "dropping-particle" : "", "family" : "Sainttyauw", "given" : "Adrina", "non-dropping-particle" : "", "parse-names" : false, "suffix" : "" } ], "container-title" : "Jurnal Adrina", "id" : "ITEM-1", "issue" : "1", "issued" : { "date-parts" : [ [ "2013" ] ] }, "page" : "1-23", "title" : "Pengaruh Desain Interior Perpustakaan Terhadap Kenyamanan Pengguna Di Perpustakaan Universitas 17 Agustus 1945 Surabaya", "type" : "article-journal", "volume" : "2" }, "uris" : [ "http://www.mendeley.com/documents/?uuid=aa582772-f575-4642-807d-e83440a2b920" ] } ], "mendeley" : { "formattedCitation" : "(Sainttyauw, 2013)", "plainTextFormattedCitation" : "(Sainttyauw, 2013)", "previouslyFormattedCitation" : "(Sainttyauw, 2013)" }, "properties" : { "noteIndex" : 0 }, "schema" : "https://github.com/citation-style-language/schema/raw/master/csl-citation.json" }</w:instrText>
      </w:r>
      <w:r w:rsidR="00B520BE">
        <w:rPr>
          <w:rFonts w:ascii="Times New Roman" w:eastAsia="Times New Roman" w:hAnsi="Times New Roman" w:cs="Times New Roman"/>
          <w:sz w:val="24"/>
          <w:szCs w:val="24"/>
        </w:rPr>
        <w:fldChar w:fldCharType="separate"/>
      </w:r>
      <w:r w:rsidR="00B520BE" w:rsidRPr="00B520BE">
        <w:rPr>
          <w:rFonts w:ascii="Times New Roman" w:eastAsia="Times New Roman" w:hAnsi="Times New Roman" w:cs="Times New Roman"/>
          <w:noProof/>
          <w:sz w:val="24"/>
          <w:szCs w:val="24"/>
        </w:rPr>
        <w:t>(Sainttyauw, 2013)</w:t>
      </w:r>
      <w:r w:rsidR="00B520BE">
        <w:rPr>
          <w:rFonts w:ascii="Times New Roman" w:eastAsia="Times New Roman" w:hAnsi="Times New Roman" w:cs="Times New Roman"/>
          <w:sz w:val="24"/>
          <w:szCs w:val="24"/>
        </w:rPr>
        <w:fldChar w:fldCharType="end"/>
      </w:r>
      <w:r w:rsidR="006F3DE0">
        <w:rPr>
          <w:rFonts w:ascii="Times New Roman" w:eastAsia="Times New Roman" w:hAnsi="Times New Roman" w:cs="Times New Roman"/>
          <w:sz w:val="24"/>
          <w:szCs w:val="24"/>
        </w:rPr>
        <w:t xml:space="preserve">. Lain halnya menurut Boyke </w:t>
      </w:r>
      <w:r w:rsidR="00A628CC">
        <w:rPr>
          <w:rFonts w:ascii="Times New Roman" w:eastAsia="Times New Roman" w:hAnsi="Times New Roman" w:cs="Times New Roman"/>
          <w:sz w:val="24"/>
          <w:szCs w:val="24"/>
        </w:rPr>
        <w:t xml:space="preserve">Arif </w:t>
      </w:r>
      <w:r w:rsidR="003701A2">
        <w:rPr>
          <w:rFonts w:ascii="Times New Roman" w:eastAsia="Times New Roman" w:hAnsi="Times New Roman" w:cs="Times New Roman"/>
          <w:sz w:val="24"/>
          <w:szCs w:val="24"/>
        </w:rPr>
        <w:t>s</w:t>
      </w:r>
      <w:r w:rsidR="00A628CC">
        <w:rPr>
          <w:rFonts w:ascii="Times New Roman" w:eastAsia="Times New Roman" w:hAnsi="Times New Roman" w:cs="Times New Roman"/>
          <w:sz w:val="24"/>
          <w:szCs w:val="24"/>
        </w:rPr>
        <w:t>eorang yang berprofesi dalam bidang interior serta mengajar di jurusan desain interio</w:t>
      </w:r>
      <w:r w:rsidR="00F938EC">
        <w:rPr>
          <w:rFonts w:ascii="Times New Roman" w:eastAsia="Times New Roman" w:hAnsi="Times New Roman" w:cs="Times New Roman"/>
          <w:sz w:val="24"/>
          <w:szCs w:val="24"/>
        </w:rPr>
        <w:t xml:space="preserve">r </w:t>
      </w:r>
      <w:r w:rsidR="00A628CC">
        <w:rPr>
          <w:rFonts w:ascii="Times New Roman" w:eastAsia="Times New Roman" w:hAnsi="Times New Roman" w:cs="Times New Roman"/>
          <w:sz w:val="24"/>
          <w:szCs w:val="24"/>
        </w:rPr>
        <w:t xml:space="preserve">di Institut Teknologi Nasional </w:t>
      </w:r>
      <w:r w:rsidR="003701A2">
        <w:rPr>
          <w:rFonts w:ascii="Times New Roman" w:eastAsia="Times New Roman" w:hAnsi="Times New Roman" w:cs="Times New Roman"/>
          <w:sz w:val="24"/>
          <w:szCs w:val="24"/>
        </w:rPr>
        <w:t>yang konsep desainnya adalah mengolah bagian desain interior dengan membuat bentuk yang simpel, dengan komposisi warna yang cerah dipadukan dengan warna alami pada bagian tertentu serta menerapkan bahan industri yang dipadukan dengan bahan alam olahan</w:t>
      </w:r>
      <w:r w:rsidR="00B520BE">
        <w:rPr>
          <w:rFonts w:ascii="Times New Roman" w:eastAsia="Times New Roman" w:hAnsi="Times New Roman" w:cs="Times New Roman"/>
          <w:sz w:val="24"/>
          <w:szCs w:val="24"/>
        </w:rPr>
        <w:t xml:space="preserve"> </w:t>
      </w:r>
      <w:r w:rsidR="00B520BE">
        <w:rPr>
          <w:rFonts w:ascii="Times New Roman" w:eastAsia="Times New Roman" w:hAnsi="Times New Roman" w:cs="Times New Roman"/>
          <w:sz w:val="24"/>
          <w:szCs w:val="24"/>
        </w:rPr>
        <w:fldChar w:fldCharType="begin" w:fldLock="1"/>
      </w:r>
      <w:r w:rsidR="00E55763">
        <w:rPr>
          <w:rFonts w:ascii="Times New Roman" w:eastAsia="Times New Roman" w:hAnsi="Times New Roman" w:cs="Times New Roman"/>
          <w:sz w:val="24"/>
          <w:szCs w:val="24"/>
        </w:rPr>
        <w:instrText>ADDIN CSL_CITATION { "citationItems" : [ { "id" : "ITEM-1", "itemData" : { "author" : [ { "dropping-particle" : "", "family" : "Saryanto", "given" : "", "non-dropping-particle" : "", "parse-names" : false, "suffix" : "" } ], "id" : "ITEM-1", "issued" : { "date-parts" : [ [ "2019" ] ] }, "number-of-pages" : "1-111", "publisher" : "Bandung: FSRD Itenas", "publisher-place" : "Bandung", "title" : "Karya Dosen Desain Interior", "type" : "book" }, "uris" : [ "http://www.mendeley.com/documents/?uuid=cb6e239d-dc57-4403-8854-689466921268" ] } ], "mendeley" : { "formattedCitation" : "(Saryanto, 2019)", "plainTextFormattedCitation" : "(Saryanto, 2019)", "previouslyFormattedCitation" : "(Saryanto, 2019)" }, "properties" : { "noteIndex" : 0 }, "schema" : "https://github.com/citation-style-language/schema/raw/master/csl-citation.json" }</w:instrText>
      </w:r>
      <w:r w:rsidR="00B520BE">
        <w:rPr>
          <w:rFonts w:ascii="Times New Roman" w:eastAsia="Times New Roman" w:hAnsi="Times New Roman" w:cs="Times New Roman"/>
          <w:sz w:val="24"/>
          <w:szCs w:val="24"/>
        </w:rPr>
        <w:fldChar w:fldCharType="separate"/>
      </w:r>
      <w:r w:rsidR="00B520BE" w:rsidRPr="00B520BE">
        <w:rPr>
          <w:rFonts w:ascii="Times New Roman" w:eastAsia="Times New Roman" w:hAnsi="Times New Roman" w:cs="Times New Roman"/>
          <w:noProof/>
          <w:sz w:val="24"/>
          <w:szCs w:val="24"/>
        </w:rPr>
        <w:t>(Saryanto, 2019)</w:t>
      </w:r>
      <w:r w:rsidR="00B520BE">
        <w:rPr>
          <w:rFonts w:ascii="Times New Roman" w:eastAsia="Times New Roman" w:hAnsi="Times New Roman" w:cs="Times New Roman"/>
          <w:sz w:val="24"/>
          <w:szCs w:val="24"/>
        </w:rPr>
        <w:fldChar w:fldCharType="end"/>
      </w:r>
      <w:r w:rsidR="001E2D49">
        <w:rPr>
          <w:rFonts w:ascii="Times New Roman" w:eastAsia="Times New Roman" w:hAnsi="Times New Roman" w:cs="Times New Roman"/>
          <w:sz w:val="24"/>
          <w:szCs w:val="24"/>
        </w:rPr>
        <w:t>. Sehingga secara garis besar dapat disimpulkan bahwa desain interior</w:t>
      </w:r>
      <w:r w:rsidR="00C742A6">
        <w:rPr>
          <w:rFonts w:ascii="Times New Roman" w:eastAsia="Times New Roman" w:hAnsi="Times New Roman" w:cs="Times New Roman"/>
          <w:sz w:val="24"/>
          <w:szCs w:val="24"/>
        </w:rPr>
        <w:t xml:space="preserve"> perpustakaan</w:t>
      </w:r>
      <w:r w:rsidR="001E2D49">
        <w:rPr>
          <w:rFonts w:ascii="Times New Roman" w:eastAsia="Times New Roman" w:hAnsi="Times New Roman" w:cs="Times New Roman"/>
          <w:sz w:val="24"/>
          <w:szCs w:val="24"/>
        </w:rPr>
        <w:t xml:space="preserve"> adalah rancangan menata ruang bagian dalam bangunan </w:t>
      </w:r>
      <w:r w:rsidR="00C742A6">
        <w:rPr>
          <w:rFonts w:ascii="Times New Roman" w:eastAsia="Times New Roman" w:hAnsi="Times New Roman" w:cs="Times New Roman"/>
          <w:sz w:val="24"/>
          <w:szCs w:val="24"/>
        </w:rPr>
        <w:t xml:space="preserve">perpustakaan </w:t>
      </w:r>
      <w:r w:rsidR="001E2D49">
        <w:rPr>
          <w:rFonts w:ascii="Times New Roman" w:eastAsia="Times New Roman" w:hAnsi="Times New Roman" w:cs="Times New Roman"/>
          <w:sz w:val="24"/>
          <w:szCs w:val="24"/>
        </w:rPr>
        <w:t>dengan memperhatikan beberapa segi aspek diantaranya keindahan, fungsional, keamanan, kenyamanan.</w:t>
      </w:r>
      <w:r w:rsidR="00061D5C">
        <w:rPr>
          <w:rFonts w:ascii="Times New Roman" w:eastAsia="Times New Roman" w:hAnsi="Times New Roman" w:cs="Times New Roman"/>
          <w:sz w:val="24"/>
          <w:szCs w:val="24"/>
        </w:rPr>
        <w:t xml:space="preserve"> Maka itu, maksud dan tujuan interior perpustakaan adalah untuk memperbaiki fungsi, memperkaya nilai keindahan serta meningkatka aspek psikologi  dari ruang interior </w:t>
      </w:r>
      <w:r w:rsidR="00061D5C">
        <w:rPr>
          <w:rFonts w:ascii="Times New Roman" w:eastAsia="Times New Roman" w:hAnsi="Times New Roman" w:cs="Times New Roman"/>
          <w:sz w:val="24"/>
          <w:szCs w:val="24"/>
        </w:rPr>
        <w:fldChar w:fldCharType="begin" w:fldLock="1"/>
      </w:r>
      <w:r w:rsidR="00061D5C">
        <w:rPr>
          <w:rFonts w:ascii="Times New Roman" w:eastAsia="Times New Roman" w:hAnsi="Times New Roman" w:cs="Times New Roman"/>
          <w:sz w:val="24"/>
          <w:szCs w:val="24"/>
        </w:rPr>
        <w:instrText>ADDIN CSL_CITATION { "citationItems" : [ { "id" : "ITEM-1", "itemData" : { "ISSN" : "2303-2677", "abstract" : "Tujuan dari penelitian ini adalah untuk mengetahui peran ruang, furnitur dan aksesori, warna, pencahayaan dan sirkulasi udara dalam menum- buhkan minat ke perpustakaan Goethe Institut Bandung. Metode yang digunakan adalah kuantitatif. Populasi dalam penelitian ini adalah seluruh anggota perpustakaan di Goethe Institut Bandung. Sampling yang digunakan da- lam penelitian ini adalah purposive sampling deng- an jumlah sampel 60 orang. Lokasi penelitian ini adalah Perpustakaan Goethe Institut Bandung. Metode analisis yang digunakan dalam penelitian ini adalah analisis kategori dan analisis tabulasi silang. Hasil penelitian ini menunjukkan bahwa ruang perpustakaan berperan penting dalam me- numbuhkan minat ke perpustakaan. Furnitur dan aksesori dari perpustakaan berperan penting da- lam menumbuhkan minat ke perpustakaan. War- na-warna yang digunakan di perpustakaan cukup berperan dalam meningkatkan minat ke perpustakaan. Pen- cahayaan di perpustakaan berperan penting dalam menumbuhkan minat ke perpustakaan. Sirkulasi udara di ruang perpustakaan berperan penting dalam menu- mbuhkan minat ke perpustakaan.", "author" : [ { "dropping-particle" : "", "family" : "Noviani", "given" : "Resti dkk", "non-dropping-particle" : "", "parse-names" : false, "suffix" : "" } ], "container-title" : "Jurnal Kajian Informasi dan Perpustakaan", "id" : "ITEM-1", "issue" : "1", "issued" : { "date-parts" : [ [ "2014" ] ] }, "page" : "37", "title" : "Peranan Desain Interior Perpustakaan Dalam Menumbuhkan Minat Pada Ruang Perpustakaan", "type" : "article-journal", "volume" : "2" }, "uris" : [ "http://www.mendeley.com/documents/?uuid=d72ecc8d-a63f-402c-a305-b965537b5ab1" ] } ], "mendeley" : { "formattedCitation" : "(Noviani, 2014)", "plainTextFormattedCitation" : "(Noviani, 2014)", "previouslyFormattedCitation" : "(Noviani, 2014)" }, "properties" : { "noteIndex" : 0 }, "schema" : "https://github.com/citation-style-language/schema/raw/master/csl-citation.json" }</w:instrText>
      </w:r>
      <w:r w:rsidR="00061D5C">
        <w:rPr>
          <w:rFonts w:ascii="Times New Roman" w:eastAsia="Times New Roman" w:hAnsi="Times New Roman" w:cs="Times New Roman"/>
          <w:sz w:val="24"/>
          <w:szCs w:val="24"/>
        </w:rPr>
        <w:fldChar w:fldCharType="separate"/>
      </w:r>
      <w:r w:rsidR="00061D5C" w:rsidRPr="00B520BE">
        <w:rPr>
          <w:rFonts w:ascii="Times New Roman" w:eastAsia="Times New Roman" w:hAnsi="Times New Roman" w:cs="Times New Roman"/>
          <w:noProof/>
          <w:sz w:val="24"/>
          <w:szCs w:val="24"/>
        </w:rPr>
        <w:t>(Noviani, 2014)</w:t>
      </w:r>
      <w:r w:rsidR="00061D5C">
        <w:rPr>
          <w:rFonts w:ascii="Times New Roman" w:eastAsia="Times New Roman" w:hAnsi="Times New Roman" w:cs="Times New Roman"/>
          <w:sz w:val="24"/>
          <w:szCs w:val="24"/>
        </w:rPr>
        <w:fldChar w:fldCharType="end"/>
      </w:r>
      <w:r w:rsidR="00061D5C">
        <w:rPr>
          <w:rFonts w:ascii="Times New Roman" w:eastAsia="Times New Roman" w:hAnsi="Times New Roman" w:cs="Times New Roman"/>
          <w:sz w:val="24"/>
          <w:szCs w:val="24"/>
        </w:rPr>
        <w:t xml:space="preserve">. </w:t>
      </w:r>
    </w:p>
    <w:p w14:paraId="6BCABC6C" w14:textId="003694F6" w:rsidR="00061D5C" w:rsidRDefault="00E743FD" w:rsidP="00665F47">
      <w:pPr>
        <w:spacing w:before="24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 "citationItems" : [ { "id" : "ITEM-1", "itemData" : { "abstract" : "The Role of Interior Design Toward Users\u2019s Satisfaction (Study on The Library of SMKN 4 Malang). The library need to increase their services by providing the needed books and creating attractive, interesting, comfortable, and supportive library building. To increase the function of school library, librarians of SMKN 4 Malang built library building by observing its interior design. This interior design includes 5 elements that really important related to users\u2019s satisfaction, they are layout, color scheme, lighting, air circulation, and acoustic (sound system). Source of data used comes from the questionnaires and total sample of 100 respondents. The research result of those 5 indicators which has role toward users\u2019s satisfaction show that t test indicators role of interior design toward users\u2019s satisfaction is lighting, ventilation dan acoustic (sound system). F test shows that there is role of interior design toward users\u2019s satisfaction is air circulation. Keywords:", "author" : [ { "dropping-particle" : "", "family" : "Ariyanti", "given" : "Novarikha dkk", "non-dropping-particle" : "", "parse-names" : false, "suffix" : "" } ], "container-title" : "Administrasi Publik", "id" : "ITEM-1", "issue" : "11", "issued" : { "date-parts" : [ [ "2015" ] ] }, "page" : "1868-1873", "title" : "Peran Desain Interior Terhadap Kepuasan Pemustaka (Studi Pada Perpustakaan Smk Negeri 4 Malang)", "type" : "article-journal", "volume" : "3" }, "uris" : [ "http://www.mendeley.com/documents/?uuid=ca380960-d307-4ea0-96e8-0e2dc879fd2c" ] } ], "mendeley" : { "formattedCitation" : "(Ariyanti, 2015)", "plainTextFormattedCitation" : "(Ariyanti, 2015)", "previouslyFormattedCitation" : "(Ariyanti, 2015)"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Pr="00B520BE">
        <w:rPr>
          <w:rFonts w:ascii="Times New Roman" w:eastAsia="Times New Roman" w:hAnsi="Times New Roman" w:cs="Times New Roman"/>
          <w:noProof/>
          <w:sz w:val="24"/>
          <w:szCs w:val="24"/>
        </w:rPr>
        <w:t>(Ariyanti, 2015)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terdapat faktor yang mempengaruhi saat merancang desain interior perpustakaan diantaranya; 1.) Tata ruang, kebutuhan ruang perpustakaan dapat dibedakan menjadi beberapa yaitu melihat dari banyak pengguna perpustakaan, perlengkapan dan perabotan perpustakaan, dan aktifitas yang dilakukan pemustaka di perpustakaan. 2.) </w:t>
      </w:r>
      <w:r>
        <w:rPr>
          <w:rFonts w:ascii="Times New Roman" w:eastAsia="Times New Roman" w:hAnsi="Times New Roman" w:cs="Times New Roman"/>
          <w:sz w:val="24"/>
          <w:szCs w:val="24"/>
        </w:rPr>
        <w:lastRenderedPageBreak/>
        <w:t xml:space="preserve">Pewarnaan ruang, dalam penentuan warna ruangan dapat menentukan psikologi pemustaka dan mempengaruhi kenyamanan dari pemustaka. 3.) Kecukupan cahaya ruang perpustakaan. 4.) sirkulasi udara. 5.) Tata suara. Sedangkan menurut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 "citationItems" : [ { "id" : "ITEM-1", "itemData" : { "ISBN" : "9786026509079", "author" : [ { "dropping-particle" : "", "family" : "Sholahuddin", "given" : "M", "non-dropping-particle" : "", "parse-names" : false, "suffix" : "" } ], "id" : "ITEM-1", "issued" : { "date-parts" : [ [ "2017" ] ] }, "publisher" : "Yogyakarta: Badan Penerbit ISI", "publisher-place" : "Yogyakarta", "title" : "Proses Desain Interior", "type" : "book" }, "uris" : [ "http://www.mendeley.com/documents/?uuid=d0bc5870-0eee-4265-a5ff-214f9eb63019" ] } ], "mendeley" : { "formattedCitation" : "(Sholahuddin, 2017)", "plainTextFormattedCitation" : "(Sholahuddin, 2017)", "previouslyFormattedCitation" : "(Sholahuddin, 2017)"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Pr="00B520BE">
        <w:rPr>
          <w:rFonts w:ascii="Times New Roman" w:eastAsia="Times New Roman" w:hAnsi="Times New Roman" w:cs="Times New Roman"/>
          <w:noProof/>
          <w:sz w:val="24"/>
          <w:szCs w:val="24"/>
        </w:rPr>
        <w:t>(Sholahuddin, 2017)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berbicara tentang desain interior yang baik bukan hanya mencakup  dari bentuk, bahan dan warna saja, akan tetapi yang lebih penting adalah fungsinya, yaitu apakah dapat menjawab kebutuhan dari pemakaiannya.</w:t>
      </w:r>
      <w:r w:rsidRPr="00E3205C">
        <w:rPr>
          <w:rFonts w:ascii="Times New Roman" w:eastAsia="Times New Roman" w:hAnsi="Times New Roman" w:cs="Times New Roman"/>
          <w:sz w:val="24"/>
          <w:szCs w:val="24"/>
        </w:rPr>
        <w:t xml:space="preserve"> </w:t>
      </w:r>
    </w:p>
    <w:p w14:paraId="3FFBE20F" w14:textId="7CA39E2A" w:rsidR="00C742A6" w:rsidRPr="0051427A" w:rsidRDefault="00C742A6" w:rsidP="00665F47">
      <w:pPr>
        <w:spacing w:before="240" w:after="0" w:line="240" w:lineRule="auto"/>
        <w:jc w:val="both"/>
        <w:rPr>
          <w:rFonts w:ascii="Times New Roman" w:eastAsia="Times New Roman" w:hAnsi="Times New Roman" w:cs="Times New Roman"/>
          <w:b/>
          <w:sz w:val="24"/>
          <w:szCs w:val="24"/>
        </w:rPr>
      </w:pPr>
      <w:r w:rsidRPr="0051427A">
        <w:rPr>
          <w:rFonts w:ascii="Times New Roman" w:eastAsia="Times New Roman" w:hAnsi="Times New Roman" w:cs="Times New Roman"/>
          <w:b/>
          <w:sz w:val="24"/>
          <w:szCs w:val="24"/>
        </w:rPr>
        <w:t>Keseimbangan Desain Interior Perpustakaan</w:t>
      </w:r>
    </w:p>
    <w:p w14:paraId="33B6C6A8" w14:textId="39F610C5" w:rsidR="0035181E" w:rsidRDefault="0035181E" w:rsidP="00665F4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pendapat </w:t>
      </w:r>
      <w:r>
        <w:rPr>
          <w:rFonts w:ascii="Times New Roman" w:eastAsia="Times New Roman" w:hAnsi="Times New Roman" w:cs="Times New Roman"/>
          <w:sz w:val="24"/>
          <w:szCs w:val="24"/>
        </w:rPr>
        <w:fldChar w:fldCharType="begin" w:fldLock="1"/>
      </w:r>
      <w:r w:rsidR="00190895">
        <w:rPr>
          <w:rFonts w:ascii="Times New Roman" w:eastAsia="Times New Roman" w:hAnsi="Times New Roman" w:cs="Times New Roman"/>
          <w:sz w:val="24"/>
          <w:szCs w:val="24"/>
        </w:rPr>
        <w:instrText>ADDIN CSL_CITATION { "citationItems" : [ { "id" : "ITEM-1", "itemData" : { "author" : [ { "dropping-particle" : "", "family" : "Pertiwi", "given" : "Annisa Yulita", "non-dropping-particle" : "", "parse-names" : false, "suffix" : "" } ], "id" : "ITEM-1", "issued" : { "date-parts" : [ [ "2017" ] ] }, "page" : "109-116", "title" : "Analisis Tujuh Prinsip Desain pada Bangunan Utama Hogere Burger School Semarang , SMA 1 Semarang", "type" : "article-journal" }, "uris" : [ "http://www.mendeley.com/documents/?uuid=00d3fde6-ed25-4f67-a9fe-fa9525ce0b7c" ] } ], "mendeley" : { "formattedCitation" : "(Pertiwi, 2017)", "plainTextFormattedCitation" : "(Pertiwi, 2017)", "previouslyFormattedCitation" : "(Pertiwi, 2017)"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Pr="0035181E">
        <w:rPr>
          <w:rFonts w:ascii="Times New Roman" w:eastAsia="Times New Roman" w:hAnsi="Times New Roman" w:cs="Times New Roman"/>
          <w:noProof/>
          <w:sz w:val="24"/>
          <w:szCs w:val="24"/>
        </w:rPr>
        <w:t>(Pertiwi, 2017)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keseimbangan merupakan fakta kualitas dari sebuah objek dimana perhatian visual berdasarkan dua bagian pada dua sisi dari pusat perhatian. Berbeda dengan pendapat </w:t>
      </w:r>
      <w:r w:rsidR="00190895">
        <w:rPr>
          <w:rFonts w:ascii="Times New Roman" w:eastAsia="Times New Roman" w:hAnsi="Times New Roman" w:cs="Times New Roman"/>
          <w:sz w:val="24"/>
          <w:szCs w:val="24"/>
        </w:rPr>
        <w:fldChar w:fldCharType="begin" w:fldLock="1"/>
      </w:r>
      <w:r w:rsidR="00FC3A49">
        <w:rPr>
          <w:rFonts w:ascii="Times New Roman" w:eastAsia="Times New Roman" w:hAnsi="Times New Roman" w:cs="Times New Roman"/>
          <w:sz w:val="24"/>
          <w:szCs w:val="24"/>
        </w:rPr>
        <w:instrText>ADDIN CSL_CITATION { "citationItems" : [ { "id" : "ITEM-1", "itemData" : { "author" : [ { "dropping-particle" : "", "family" : "Kerdiati", "given" : "Ni Luh", "non-dropping-particle" : "", "parse-names" : false, "suffix" : "" } ], "container-title" : "Jurnal Desain Interior", "id" : "ITEM-1", "issue" : "1", "issued" : { "date-parts" : [ [ "2016" ] ] }, "page" : "10-19", "title" : "Estetika Interior Berkonsep Etnik Pada Restoran Charming di Sanur-Bali", "type" : "article-journal", "volume" : "3" }, "uris" : [ "http://www.mendeley.com/documents/?uuid=6662c0f5-ef47-4cb8-aa4b-5be5a2f29e95" ] } ], "mendeley" : { "formattedCitation" : "(Kerdiati, 2016)", "plainTextFormattedCitation" : "(Kerdiati, 2016)", "previouslyFormattedCitation" : "(Kerdiati, 2016)" }, "properties" : { "noteIndex" : 0 }, "schema" : "https://github.com/citation-style-language/schema/raw/master/csl-citation.json" }</w:instrText>
      </w:r>
      <w:r w:rsidR="00190895">
        <w:rPr>
          <w:rFonts w:ascii="Times New Roman" w:eastAsia="Times New Roman" w:hAnsi="Times New Roman" w:cs="Times New Roman"/>
          <w:sz w:val="24"/>
          <w:szCs w:val="24"/>
        </w:rPr>
        <w:fldChar w:fldCharType="separate"/>
      </w:r>
      <w:r w:rsidR="00190895" w:rsidRPr="00190895">
        <w:rPr>
          <w:rFonts w:ascii="Times New Roman" w:eastAsia="Times New Roman" w:hAnsi="Times New Roman" w:cs="Times New Roman"/>
          <w:noProof/>
          <w:sz w:val="24"/>
          <w:szCs w:val="24"/>
        </w:rPr>
        <w:t>(Kerdiati, 2016)</w:t>
      </w:r>
      <w:r w:rsidR="00190895">
        <w:rPr>
          <w:rFonts w:ascii="Times New Roman" w:eastAsia="Times New Roman" w:hAnsi="Times New Roman" w:cs="Times New Roman"/>
          <w:sz w:val="24"/>
          <w:szCs w:val="24"/>
        </w:rPr>
        <w:fldChar w:fldCharType="end"/>
      </w:r>
      <w:r w:rsidR="00190895">
        <w:rPr>
          <w:rFonts w:ascii="Times New Roman" w:eastAsia="Times New Roman" w:hAnsi="Times New Roman" w:cs="Times New Roman"/>
          <w:sz w:val="24"/>
          <w:szCs w:val="24"/>
        </w:rPr>
        <w:t xml:space="preserve"> tentang keseimbangan adalah prinsip komposisi menghindari </w:t>
      </w:r>
      <w:r w:rsidR="002B7B74">
        <w:rPr>
          <w:rFonts w:ascii="Times New Roman" w:eastAsia="Times New Roman" w:hAnsi="Times New Roman" w:cs="Times New Roman"/>
          <w:sz w:val="24"/>
          <w:szCs w:val="24"/>
        </w:rPr>
        <w:t>k</w:t>
      </w:r>
      <w:r w:rsidR="00190895">
        <w:rPr>
          <w:rFonts w:ascii="Times New Roman" w:eastAsia="Times New Roman" w:hAnsi="Times New Roman" w:cs="Times New Roman"/>
          <w:sz w:val="24"/>
          <w:szCs w:val="24"/>
        </w:rPr>
        <w:t>esan sepihak di bidang atau ruang yang penuh dengan elemen visual.</w:t>
      </w:r>
      <w:r w:rsidR="002B7B74">
        <w:rPr>
          <w:rFonts w:ascii="Times New Roman" w:eastAsia="Times New Roman" w:hAnsi="Times New Roman" w:cs="Times New Roman"/>
          <w:sz w:val="24"/>
          <w:szCs w:val="24"/>
        </w:rPr>
        <w:t xml:space="preserve"> Dapat disimpulkan bahwa pada perpustakaan keseimbangan desain interior adalah </w:t>
      </w:r>
      <w:r w:rsidR="009E28B0">
        <w:rPr>
          <w:rFonts w:ascii="Times New Roman" w:eastAsia="Times New Roman" w:hAnsi="Times New Roman" w:cs="Times New Roman"/>
          <w:sz w:val="24"/>
          <w:szCs w:val="24"/>
        </w:rPr>
        <w:t>prinsip penataan ruang dalam perpustakaan dengan menghindari kesan berat sebelah dalam komposisi ruangan.</w:t>
      </w:r>
    </w:p>
    <w:p w14:paraId="757C6CFD" w14:textId="6A296076" w:rsidR="00E90589" w:rsidRDefault="00F53024" w:rsidP="00665F47">
      <w:pPr>
        <w:spacing w:before="24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90589">
        <w:rPr>
          <w:rFonts w:ascii="Times New Roman" w:eastAsia="Times New Roman" w:hAnsi="Times New Roman" w:cs="Times New Roman"/>
          <w:sz w:val="24"/>
          <w:szCs w:val="24"/>
        </w:rPr>
        <w:t xml:space="preserve">erdapat dua jenis keseimbangan yang mudah mudah dicapai dalam </w:t>
      </w:r>
      <w:r>
        <w:rPr>
          <w:rFonts w:ascii="Times New Roman" w:eastAsia="Times New Roman" w:hAnsi="Times New Roman" w:cs="Times New Roman"/>
          <w:sz w:val="24"/>
          <w:szCs w:val="24"/>
        </w:rPr>
        <w:t xml:space="preserve">sebuah karya </w:t>
      </w:r>
      <w:r w:rsidR="00E90589">
        <w:rPr>
          <w:rFonts w:ascii="Times New Roman" w:eastAsia="Times New Roman" w:hAnsi="Times New Roman" w:cs="Times New Roman"/>
          <w:sz w:val="24"/>
          <w:szCs w:val="24"/>
        </w:rPr>
        <w:t>desain interior, yaitu keseimbangan simetris dan keseimbangan asimetris.</w:t>
      </w:r>
      <w:r>
        <w:rPr>
          <w:rFonts w:ascii="Times New Roman" w:eastAsia="Times New Roman" w:hAnsi="Times New Roman" w:cs="Times New Roman"/>
          <w:sz w:val="24"/>
          <w:szCs w:val="24"/>
        </w:rPr>
        <w:t xml:space="preserve"> Kesamaan dari muatan, bentuk, ukuran, warna, raut dan tekstur antara sisi kanan dan kiri yang menghasilkan sebuah desain bersifat resmi serta statis merupakan pertanda dari keseimbangan simetris. Sedangkan keseimbangan asimetris yang ditandai antara sisi kanan kiri memiliki perbedaan dari muatan, bentuk, ukuran, warna, raut, dan tekstur akan tetapi secara keseluruhan terlihat seimbang dan pada penyusunan membutuhkan perhitungan yang cermat yang menghasilkan </w:t>
      </w:r>
      <w:r w:rsidR="00061D5C">
        <w:rPr>
          <w:rFonts w:ascii="Times New Roman" w:eastAsia="Times New Roman" w:hAnsi="Times New Roman" w:cs="Times New Roman"/>
          <w:sz w:val="24"/>
          <w:szCs w:val="24"/>
        </w:rPr>
        <w:t xml:space="preserve">sebuah desain bersifat tidak resmi serta dinamis </w:t>
      </w:r>
      <w:r w:rsidR="00061D5C">
        <w:rPr>
          <w:rFonts w:ascii="Times New Roman" w:eastAsia="Times New Roman" w:hAnsi="Times New Roman" w:cs="Times New Roman"/>
          <w:sz w:val="24"/>
          <w:szCs w:val="24"/>
        </w:rPr>
        <w:fldChar w:fldCharType="begin" w:fldLock="1"/>
      </w:r>
      <w:r w:rsidR="00FC3A49">
        <w:rPr>
          <w:rFonts w:ascii="Times New Roman" w:eastAsia="Times New Roman" w:hAnsi="Times New Roman" w:cs="Times New Roman"/>
          <w:sz w:val="24"/>
          <w:szCs w:val="24"/>
        </w:rPr>
        <w:instrText>ADDIN CSL_CITATION { "citationItems" : [ { "id" : "ITEM-1", "itemData" : { "author" : [ { "dropping-particle" : "", "family" : "Kerdiati", "given" : "Ni Luh", "non-dropping-particle" : "", "parse-names" : false, "suffix" : "" } ], "container-title" : "Jurnal Desain Interior", "id" : "ITEM-1", "issue" : "1", "issued" : { "date-parts" : [ [ "2016" ] ] }, "page" : "10-19", "title" : "Estetika Interior Berkonsep Etnik Pada Restoran Charming di Sanur-Bali", "type" : "article-journal", "volume" : "3" }, "uris" : [ "http://www.mendeley.com/documents/?uuid=6662c0f5-ef47-4cb8-aa4b-5be5a2f29e95" ] } ], "mendeley" : { "formattedCitation" : "(Kerdiati, 2016)", "plainTextFormattedCitation" : "(Kerdiati, 2016)", "previouslyFormattedCitation" : "(Kerdiati, 2016)" }, "properties" : { "noteIndex" : 0 }, "schema" : "https://github.com/citation-style-language/schema/raw/master/csl-citation.json" }</w:instrText>
      </w:r>
      <w:r w:rsidR="00061D5C">
        <w:rPr>
          <w:rFonts w:ascii="Times New Roman" w:eastAsia="Times New Roman" w:hAnsi="Times New Roman" w:cs="Times New Roman"/>
          <w:sz w:val="24"/>
          <w:szCs w:val="24"/>
        </w:rPr>
        <w:fldChar w:fldCharType="separate"/>
      </w:r>
      <w:r w:rsidR="00061D5C" w:rsidRPr="00061D5C">
        <w:rPr>
          <w:rFonts w:ascii="Times New Roman" w:eastAsia="Times New Roman" w:hAnsi="Times New Roman" w:cs="Times New Roman"/>
          <w:noProof/>
          <w:sz w:val="24"/>
          <w:szCs w:val="24"/>
        </w:rPr>
        <w:t>(Kerdiati, 2016)</w:t>
      </w:r>
      <w:r w:rsidR="00061D5C">
        <w:rPr>
          <w:rFonts w:ascii="Times New Roman" w:eastAsia="Times New Roman" w:hAnsi="Times New Roman" w:cs="Times New Roman"/>
          <w:sz w:val="24"/>
          <w:szCs w:val="24"/>
        </w:rPr>
        <w:fldChar w:fldCharType="end"/>
      </w:r>
      <w:r w:rsidR="00061D5C">
        <w:rPr>
          <w:rFonts w:ascii="Times New Roman" w:eastAsia="Times New Roman" w:hAnsi="Times New Roman" w:cs="Times New Roman"/>
          <w:sz w:val="24"/>
          <w:szCs w:val="24"/>
        </w:rPr>
        <w:t>.</w:t>
      </w:r>
    </w:p>
    <w:p w14:paraId="20A8DB7C" w14:textId="235BBDA9" w:rsidR="001E2D49" w:rsidRDefault="00CB55C1" w:rsidP="00665F47">
      <w:pPr>
        <w:spacing w:before="24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Adapula kriteria dasar yang perlu diperhatikan dalam mendesain perpustakaan ideal </w:t>
      </w:r>
      <w:r w:rsidR="00B520BE">
        <w:rPr>
          <w:rFonts w:ascii="Times New Roman" w:eastAsia="Times New Roman" w:hAnsi="Times New Roman" w:cs="Times New Roman"/>
          <w:sz w:val="24"/>
          <w:szCs w:val="24"/>
        </w:rPr>
        <w:fldChar w:fldCharType="begin" w:fldLock="1"/>
      </w:r>
      <w:r w:rsidR="00B520BE">
        <w:rPr>
          <w:rFonts w:ascii="Times New Roman" w:eastAsia="Times New Roman" w:hAnsi="Times New Roman" w:cs="Times New Roman"/>
          <w:sz w:val="24"/>
          <w:szCs w:val="24"/>
        </w:rPr>
        <w:instrText>ADDIN CSL_CITATION { "citationItems" : [ { "id" : "ITEM-1", "itemData" : { "abstract" : "The development of the era also requires developments in various fields of life including libraries. Library likened as an information system that has three main elements of hardware, software and braindware. Hardware here is the Interior of the building, software is a service and braindware is a librarian. In this article the author seeks to explain ideas or ideas about the concept of an ideal library in terms of interior elements, services and librarians. This paper is expected to be one of the reference for library managers in the modern era", "author" : [ { "dropping-particle" : "", "family" : "Widyastuti", "given" : "", "non-dropping-particle" : "", "parse-names" : false, "suffix" : "" } ], "container-title" : "JIPI (Jurnal Ilmu Perpustakaan dan Informasi) Vol.", "id" : "ITEM-1", "issue" : "2", "issued" : { "date-parts" : [ [ "2017" ] ] }, "page" : "200-211", "title" : "Desain Perpustakaan Ideal Di Era Modern", "type" : "article-journal", "volume" : "2" }, "uris" : [ "http://www.mendeley.com/documents/?uuid=9ca5f264-71c8-4d88-97b4-804ac62b2ac3" ] } ], "mendeley" : { "formattedCitation" : "(Widyastuti, 2017)", "plainTextFormattedCitation" : "(Widyastuti, 2017)", "previouslyFormattedCitation" : "(Widyastuti, 2017)" }, "properties" : { "noteIndex" : 0 }, "schema" : "https://github.com/citation-style-language/schema/raw/master/csl-citation.json" }</w:instrText>
      </w:r>
      <w:r w:rsidR="00B520BE">
        <w:rPr>
          <w:rFonts w:ascii="Times New Roman" w:eastAsia="Times New Roman" w:hAnsi="Times New Roman" w:cs="Times New Roman"/>
          <w:sz w:val="24"/>
          <w:szCs w:val="24"/>
        </w:rPr>
        <w:fldChar w:fldCharType="separate"/>
      </w:r>
      <w:r w:rsidR="00B520BE" w:rsidRPr="00B520BE">
        <w:rPr>
          <w:rFonts w:ascii="Times New Roman" w:eastAsia="Times New Roman" w:hAnsi="Times New Roman" w:cs="Times New Roman"/>
          <w:noProof/>
          <w:sz w:val="24"/>
          <w:szCs w:val="24"/>
        </w:rPr>
        <w:t>(Widyastuti, 2017)</w:t>
      </w:r>
      <w:r w:rsidR="00B520BE">
        <w:rPr>
          <w:rFonts w:ascii="Times New Roman" w:eastAsia="Times New Roman" w:hAnsi="Times New Roman" w:cs="Times New Roman"/>
          <w:sz w:val="24"/>
          <w:szCs w:val="24"/>
        </w:rPr>
        <w:fldChar w:fldCharType="end"/>
      </w:r>
      <w:r w:rsidR="00B520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menurut</w:t>
      </w:r>
      <w:r w:rsidR="004D7972">
        <w:rPr>
          <w:rFonts w:ascii="Times New Roman" w:eastAsia="Times New Roman" w:hAnsi="Times New Roman" w:cs="Times New Roman"/>
          <w:sz w:val="24"/>
          <w:szCs w:val="24"/>
        </w:rPr>
        <w:t>:</w:t>
      </w:r>
      <w:r w:rsidR="00B520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 Kekompakan bentuk </w:t>
      </w:r>
      <w:r>
        <w:rPr>
          <w:rFonts w:ascii="Times New Roman" w:eastAsia="Times New Roman" w:hAnsi="Times New Roman" w:cs="Times New Roman"/>
          <w:i/>
          <w:sz w:val="24"/>
          <w:szCs w:val="24"/>
        </w:rPr>
        <w:t>(compact),</w:t>
      </w:r>
      <w:r>
        <w:rPr>
          <w:rFonts w:ascii="Times New Roman" w:eastAsia="Times New Roman" w:hAnsi="Times New Roman" w:cs="Times New Roman"/>
          <w:sz w:val="24"/>
          <w:szCs w:val="24"/>
        </w:rPr>
        <w:t xml:space="preserve"> dalam interior perpustakaan perlu diperhatikan dalam segi bentuk maupun ukuran tinggi yang sama pada rak, sehingga terlihat lebih rapi dan dari segi kekompakan warna </w:t>
      </w:r>
      <w:r>
        <w:rPr>
          <w:rFonts w:ascii="Times New Roman" w:eastAsia="Times New Roman" w:hAnsi="Times New Roman" w:cs="Times New Roman"/>
          <w:i/>
          <w:sz w:val="24"/>
          <w:szCs w:val="24"/>
        </w:rPr>
        <w:t xml:space="preserve">furniture </w:t>
      </w:r>
      <w:r>
        <w:rPr>
          <w:rFonts w:ascii="Times New Roman" w:eastAsia="Times New Roman" w:hAnsi="Times New Roman" w:cs="Times New Roman"/>
          <w:sz w:val="24"/>
          <w:szCs w:val="24"/>
        </w:rPr>
        <w:t xml:space="preserve">juga harus diperhatikan agar terlihat serasi dan selaras sesuai dengan konsep yang diinginkan. 2.) Mudah dikembangkan </w:t>
      </w:r>
      <w:r>
        <w:rPr>
          <w:rFonts w:ascii="Times New Roman" w:eastAsia="Times New Roman" w:hAnsi="Times New Roman" w:cs="Times New Roman"/>
          <w:i/>
          <w:sz w:val="24"/>
          <w:szCs w:val="24"/>
        </w:rPr>
        <w:t>(extendible),</w:t>
      </w:r>
      <w:r>
        <w:rPr>
          <w:rFonts w:ascii="Times New Roman" w:eastAsia="Times New Roman" w:hAnsi="Times New Roman" w:cs="Times New Roman"/>
          <w:sz w:val="24"/>
          <w:szCs w:val="24"/>
        </w:rPr>
        <w:t xml:space="preserve">perpustakaan didesain agar tetap dapat dikembangkan dimasa yang akan datang apabila diperlukan perubahan dari tata letak ruangan, misalnya: penambahan ruang layanan. 3.) Nyaman </w:t>
      </w:r>
      <w:r>
        <w:rPr>
          <w:rFonts w:ascii="Times New Roman" w:eastAsia="Times New Roman" w:hAnsi="Times New Roman" w:cs="Times New Roman"/>
          <w:i/>
          <w:sz w:val="24"/>
          <w:szCs w:val="24"/>
        </w:rPr>
        <w:t xml:space="preserve">(comfortable), </w:t>
      </w:r>
      <w:r>
        <w:rPr>
          <w:rFonts w:ascii="Times New Roman" w:eastAsia="Times New Roman" w:hAnsi="Times New Roman" w:cs="Times New Roman"/>
          <w:sz w:val="24"/>
          <w:szCs w:val="24"/>
        </w:rPr>
        <w:t xml:space="preserve">faktor kenyamanan perpustakaan sangat baik, yang dapat menimbulkan inspirasi positif bagi pengguna. 4) </w:t>
      </w:r>
      <w:r w:rsidR="00B95E51">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eberagaman, dalam menyediakan ruang perpustakaan dengan berbagai fungsi sesuai kebutuhan pengguna. 5.) Keamanan </w:t>
      </w:r>
      <w:r>
        <w:rPr>
          <w:rFonts w:ascii="Times New Roman" w:eastAsia="Times New Roman" w:hAnsi="Times New Roman" w:cs="Times New Roman"/>
          <w:i/>
          <w:sz w:val="24"/>
          <w:szCs w:val="24"/>
        </w:rPr>
        <w:t xml:space="preserve">(secure) </w:t>
      </w:r>
      <w:r>
        <w:rPr>
          <w:rFonts w:ascii="Times New Roman" w:eastAsia="Times New Roman" w:hAnsi="Times New Roman" w:cs="Times New Roman"/>
          <w:sz w:val="24"/>
          <w:szCs w:val="24"/>
        </w:rPr>
        <w:t xml:space="preserve">, ketersediaan tabung pemadam kebakaran </w:t>
      </w:r>
      <w:r>
        <w:rPr>
          <w:rFonts w:ascii="Times New Roman" w:eastAsia="Times New Roman" w:hAnsi="Times New Roman" w:cs="Times New Roman"/>
          <w:i/>
          <w:sz w:val="24"/>
          <w:szCs w:val="24"/>
        </w:rPr>
        <w:t xml:space="preserve">(fire extinguisher), </w:t>
      </w:r>
      <w:r>
        <w:rPr>
          <w:rFonts w:ascii="Times New Roman" w:eastAsia="Times New Roman" w:hAnsi="Times New Roman" w:cs="Times New Roman"/>
          <w:sz w:val="24"/>
          <w:szCs w:val="24"/>
        </w:rPr>
        <w:t>kamera</w:t>
      </w:r>
      <w:r>
        <w:rPr>
          <w:rFonts w:ascii="Times New Roman" w:eastAsia="Times New Roman" w:hAnsi="Times New Roman" w:cs="Times New Roman"/>
          <w:i/>
          <w:sz w:val="24"/>
          <w:szCs w:val="24"/>
        </w:rPr>
        <w:t xml:space="preserve"> Center Circuit Television </w:t>
      </w:r>
      <w:r>
        <w:rPr>
          <w:rFonts w:ascii="Times New Roman" w:eastAsia="Times New Roman" w:hAnsi="Times New Roman" w:cs="Times New Roman"/>
          <w:sz w:val="24"/>
          <w:szCs w:val="24"/>
        </w:rPr>
        <w:t xml:space="preserve">(CCTV) dan lainnya. </w:t>
      </w:r>
    </w:p>
    <w:p w14:paraId="19927C7D" w14:textId="5C19D680" w:rsidR="001E2D49" w:rsidRDefault="003A6876" w:rsidP="00665F47">
      <w:pPr>
        <w:spacing w:before="24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1E2D49">
        <w:rPr>
          <w:rFonts w:ascii="Times New Roman" w:eastAsia="Times New Roman" w:hAnsi="Times New Roman" w:cs="Times New Roman"/>
          <w:sz w:val="24"/>
          <w:szCs w:val="24"/>
        </w:rPr>
        <w:t xml:space="preserve">enelitian ini </w:t>
      </w:r>
      <w:r w:rsidR="00E23F86">
        <w:rPr>
          <w:rFonts w:ascii="Times New Roman" w:eastAsia="Times New Roman" w:hAnsi="Times New Roman" w:cs="Times New Roman"/>
          <w:sz w:val="24"/>
          <w:szCs w:val="24"/>
        </w:rPr>
        <w:t xml:space="preserve">akan terfokuskan pada </w:t>
      </w:r>
      <w:r w:rsidR="00E743FD">
        <w:rPr>
          <w:rFonts w:ascii="Times New Roman" w:eastAsia="Times New Roman" w:hAnsi="Times New Roman" w:cs="Times New Roman"/>
          <w:sz w:val="24"/>
          <w:szCs w:val="24"/>
        </w:rPr>
        <w:t xml:space="preserve">keseimbangan </w:t>
      </w:r>
      <w:r w:rsidR="00E23F86">
        <w:rPr>
          <w:rFonts w:ascii="Times New Roman" w:eastAsia="Times New Roman" w:hAnsi="Times New Roman" w:cs="Times New Roman"/>
          <w:sz w:val="24"/>
          <w:szCs w:val="24"/>
        </w:rPr>
        <w:t xml:space="preserve">desain interior perpustakaan SMKN 1 Trenggalek. Sesuai dengan visi sekolah untuk “mewujudkan sekolah unggul ditingkat regional dan internasional berakhlak mulia serta berbudaya lingkungan”. Serta salah satu misinya “terwujudnya tamatan yang disiplin cerdas trampil dan kompetitif sesuai bidangnya”.  Maka peran perpustakaan untuk menyediakan </w:t>
      </w:r>
      <w:r>
        <w:rPr>
          <w:rFonts w:ascii="Times New Roman" w:eastAsia="Times New Roman" w:hAnsi="Times New Roman" w:cs="Times New Roman"/>
          <w:sz w:val="24"/>
          <w:szCs w:val="24"/>
        </w:rPr>
        <w:t xml:space="preserve">berbagai kebutuhan siswa dalam menambah wawasan ilmu pengetahuan </w:t>
      </w:r>
      <w:r w:rsidR="00E23F86">
        <w:rPr>
          <w:rFonts w:ascii="Times New Roman" w:eastAsia="Times New Roman" w:hAnsi="Times New Roman" w:cs="Times New Roman"/>
          <w:sz w:val="24"/>
          <w:szCs w:val="24"/>
        </w:rPr>
        <w:t>yang dapat mewujudkan segala visi dan misi sekolah</w:t>
      </w:r>
      <w:r>
        <w:rPr>
          <w:rFonts w:ascii="Times New Roman" w:eastAsia="Times New Roman" w:hAnsi="Times New Roman" w:cs="Times New Roman"/>
          <w:sz w:val="24"/>
          <w:szCs w:val="24"/>
        </w:rPr>
        <w:t>. Hal tersebut tidak dapat terlaksana apabila minat siswa untuk mengunjungi perpustakaan masih rendah. Sehingga alternatif yang dapat dilakukan dengan menerapkan desain interior perpustakaan dimana dapat menimbulkan kesan yang menarik yang mencerminkan visi dan misi sekolah sehingga keseimbangan dari desain interior perlu diperhatikan sebagai sarana dalam menarik siswa memanfaatkan perpustakaan.</w:t>
      </w:r>
    </w:p>
    <w:p w14:paraId="6646CF84" w14:textId="77777777" w:rsidR="001709DC" w:rsidRDefault="001709DC" w:rsidP="00665F47">
      <w:pPr>
        <w:spacing w:before="240" w:after="0" w:line="240" w:lineRule="auto"/>
        <w:ind w:firstLine="720"/>
        <w:jc w:val="both"/>
        <w:rPr>
          <w:rFonts w:ascii="Times New Roman" w:eastAsia="Times New Roman" w:hAnsi="Times New Roman" w:cs="Times New Roman"/>
          <w:sz w:val="24"/>
          <w:szCs w:val="24"/>
        </w:rPr>
      </w:pPr>
    </w:p>
    <w:p w14:paraId="67D971A8" w14:textId="77777777" w:rsidR="00CB55C1" w:rsidRPr="0051427A" w:rsidRDefault="00CB55C1" w:rsidP="00665F47">
      <w:pPr>
        <w:spacing w:before="240" w:after="0" w:line="240" w:lineRule="auto"/>
        <w:jc w:val="both"/>
        <w:rPr>
          <w:rFonts w:ascii="Times New Roman" w:eastAsia="Times New Roman" w:hAnsi="Times New Roman" w:cs="Times New Roman"/>
          <w:b/>
          <w:bCs/>
          <w:sz w:val="24"/>
          <w:szCs w:val="24"/>
        </w:rPr>
      </w:pPr>
      <w:r w:rsidRPr="0051427A">
        <w:rPr>
          <w:rFonts w:ascii="Times New Roman" w:eastAsia="Times New Roman" w:hAnsi="Times New Roman" w:cs="Times New Roman"/>
          <w:b/>
          <w:bCs/>
          <w:sz w:val="24"/>
          <w:szCs w:val="24"/>
        </w:rPr>
        <w:lastRenderedPageBreak/>
        <w:t xml:space="preserve">Perpustakaan </w:t>
      </w:r>
      <w:r w:rsidR="00711825" w:rsidRPr="0051427A">
        <w:rPr>
          <w:rFonts w:ascii="Times New Roman" w:eastAsia="Times New Roman" w:hAnsi="Times New Roman" w:cs="Times New Roman"/>
          <w:b/>
          <w:bCs/>
          <w:sz w:val="24"/>
          <w:szCs w:val="24"/>
        </w:rPr>
        <w:t>S</w:t>
      </w:r>
      <w:r w:rsidR="007C6B3E" w:rsidRPr="0051427A">
        <w:rPr>
          <w:rFonts w:ascii="Times New Roman" w:eastAsia="Times New Roman" w:hAnsi="Times New Roman" w:cs="Times New Roman"/>
          <w:b/>
          <w:bCs/>
          <w:sz w:val="24"/>
          <w:szCs w:val="24"/>
        </w:rPr>
        <w:t>ekolah</w:t>
      </w:r>
    </w:p>
    <w:p w14:paraId="1BEA1BAA" w14:textId="134BF6A4" w:rsidR="00E3205C" w:rsidRDefault="007C6B3E" w:rsidP="00665F4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istilah perpustakaan sekolah merupakan suatu tempat bagian dari gedung yang berisi koleksi bacaan yang dikelola sedemikian rupa yang dapat digunakan sebagai penunjang pembelajaran</w:t>
      </w:r>
      <w:r w:rsidR="00B520BE">
        <w:rPr>
          <w:rFonts w:ascii="Times New Roman" w:eastAsia="Times New Roman" w:hAnsi="Times New Roman" w:cs="Times New Roman"/>
          <w:sz w:val="24"/>
          <w:szCs w:val="24"/>
        </w:rPr>
        <w:t xml:space="preserve"> </w:t>
      </w:r>
      <w:r w:rsidR="00B520BE">
        <w:rPr>
          <w:rFonts w:ascii="Times New Roman" w:eastAsia="Times New Roman" w:hAnsi="Times New Roman" w:cs="Times New Roman"/>
          <w:sz w:val="24"/>
          <w:szCs w:val="24"/>
        </w:rPr>
        <w:fldChar w:fldCharType="begin" w:fldLock="1"/>
      </w:r>
      <w:r w:rsidR="002267B4">
        <w:rPr>
          <w:rFonts w:ascii="Times New Roman" w:eastAsia="Times New Roman" w:hAnsi="Times New Roman" w:cs="Times New Roman"/>
          <w:sz w:val="24"/>
          <w:szCs w:val="24"/>
        </w:rPr>
        <w:instrText>ADDIN CSL_CITATION { "citationItems" : [ { "id" : "ITEM-1", "itemData" : { "author" : [ { "dropping-particle" : "", "family" : "Subagio", "given" : "Rebecca Phylicia dkk", "non-dropping-particle" : "", "parse-names" : false, "suffix" : "" } ], "container-title" : "jurnal Intra", "id" : "ITEM-1", "issue" : "2", "issued" : { "date-parts" : [ [ "2018" ] ] }, "page" : "78-82", "title" : "Implementasi Konsep Taman Baca Dalam Redesain Interior Perpustakaan Umum Sebagai Sarana Edukasi Dan Rekreasi Di Kota Surabaya", "type" : "article-journal", "volume" : "6" }, "uris" : [ "http://www.mendeley.com/documents/?uuid=288a341e-af18-44a9-b05b-0dd35b822107" ] } ], "mendeley" : { "formattedCitation" : "(Subagio, 2018)", "plainTextFormattedCitation" : "(Subagio, 2018)", "previouslyFormattedCitation" : "(Subagio, 2018)" }, "properties" : { "noteIndex" : 0 }, "schema" : "https://github.com/citation-style-language/schema/raw/master/csl-citation.json" }</w:instrText>
      </w:r>
      <w:r w:rsidR="00B520BE">
        <w:rPr>
          <w:rFonts w:ascii="Times New Roman" w:eastAsia="Times New Roman" w:hAnsi="Times New Roman" w:cs="Times New Roman"/>
          <w:sz w:val="24"/>
          <w:szCs w:val="24"/>
        </w:rPr>
        <w:fldChar w:fldCharType="separate"/>
      </w:r>
      <w:r w:rsidR="00B520BE" w:rsidRPr="00B520BE">
        <w:rPr>
          <w:rFonts w:ascii="Times New Roman" w:eastAsia="Times New Roman" w:hAnsi="Times New Roman" w:cs="Times New Roman"/>
          <w:noProof/>
          <w:sz w:val="24"/>
          <w:szCs w:val="24"/>
        </w:rPr>
        <w:t>(Subagio, 2018)</w:t>
      </w:r>
      <w:r w:rsidR="00B520B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Pengertian lain tentang perpustakaan adalah suatu bagian dari penunjang dalam meningkatkan sumber belajar siswa yang didalamnya terdapat beragam disiplin ilmu pengetahuan sebagai sara</w:t>
      </w:r>
      <w:r w:rsidR="00B520BE">
        <w:rPr>
          <w:rFonts w:ascii="Times New Roman" w:eastAsia="Times New Roman" w:hAnsi="Times New Roman" w:cs="Times New Roman"/>
          <w:sz w:val="24"/>
          <w:szCs w:val="24"/>
        </w:rPr>
        <w:t>na</w:t>
      </w:r>
      <w:r>
        <w:rPr>
          <w:rFonts w:ascii="Times New Roman" w:eastAsia="Times New Roman" w:hAnsi="Times New Roman" w:cs="Times New Roman"/>
          <w:sz w:val="24"/>
          <w:szCs w:val="24"/>
        </w:rPr>
        <w:t xml:space="preserve"> mencerdaskan kehidupan bangsa. Smith dkk pada buku ensiklopedia nya yang berjudul “EDUCATOR’S ENCYCLOPEDIA” menyatakan bahwa “School Library is a Center for learning”, perpustakaan sekolah yaitu wadah yang dijadikan sebagai sumber belajar. Sebab kegiatan yang sering dilakukan siswa saat berkunjung ke perpustakaan adalah mencari solusi yang berkaitan dengan tugas sekolahnya</w:t>
      </w:r>
      <w:r w:rsidR="00B520BE">
        <w:rPr>
          <w:rFonts w:ascii="Times New Roman" w:eastAsia="Times New Roman" w:hAnsi="Times New Roman" w:cs="Times New Roman"/>
          <w:sz w:val="24"/>
          <w:szCs w:val="24"/>
        </w:rPr>
        <w:t xml:space="preserve"> </w:t>
      </w:r>
      <w:r w:rsidR="00B520BE">
        <w:rPr>
          <w:rFonts w:ascii="Times New Roman" w:eastAsia="Times New Roman" w:hAnsi="Times New Roman" w:cs="Times New Roman"/>
          <w:sz w:val="24"/>
          <w:szCs w:val="24"/>
        </w:rPr>
        <w:fldChar w:fldCharType="begin" w:fldLock="1"/>
      </w:r>
      <w:r w:rsidR="00E55763">
        <w:rPr>
          <w:rFonts w:ascii="Times New Roman" w:eastAsia="Times New Roman" w:hAnsi="Times New Roman" w:cs="Times New Roman"/>
          <w:sz w:val="24"/>
          <w:szCs w:val="24"/>
        </w:rPr>
        <w:instrText>ADDIN CSL_CITATION { "citationItems" : [ { "id" : "ITEM-1", "itemData" : { "author" : [ { "dropping-particle" : "", "family" : "Mangnga", "given" : "Alias", "non-dropping-particle" : "", "parse-names" : false, "suffix" : "" } ], "container-title" : "Jurnal Jupiter", "id" : "ITEM-1", "issue" : "1", "issued" : { "date-parts" : [ [ "2015" ] ] }, "page" : "38-42", "title" : "Peran perpustakaan sekolah terhadap proses belajar mengajar di sekolah", "type" : "article-journal", "volume" : "14" }, "uris" : [ "http://www.mendeley.com/documents/?uuid=cbaa9dfc-3221-4199-9fc4-152e1b1fc844" ] } ], "mendeley" : { "formattedCitation" : "(Mangnga, 2015)", "plainTextFormattedCitation" : "(Mangnga, 2015)", "previouslyFormattedCitation" : "(Mangnga, 2015)" }, "properties" : { "noteIndex" : 0 }, "schema" : "https://github.com/citation-style-language/schema/raw/master/csl-citation.json" }</w:instrText>
      </w:r>
      <w:r w:rsidR="00B520BE">
        <w:rPr>
          <w:rFonts w:ascii="Times New Roman" w:eastAsia="Times New Roman" w:hAnsi="Times New Roman" w:cs="Times New Roman"/>
          <w:sz w:val="24"/>
          <w:szCs w:val="24"/>
        </w:rPr>
        <w:fldChar w:fldCharType="separate"/>
      </w:r>
      <w:r w:rsidR="00B520BE" w:rsidRPr="00B520BE">
        <w:rPr>
          <w:rFonts w:ascii="Times New Roman" w:eastAsia="Times New Roman" w:hAnsi="Times New Roman" w:cs="Times New Roman"/>
          <w:noProof/>
          <w:sz w:val="24"/>
          <w:szCs w:val="24"/>
        </w:rPr>
        <w:t>(Mangnga, 2015)</w:t>
      </w:r>
      <w:r w:rsidR="00B520B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A57A55">
        <w:rPr>
          <w:rFonts w:ascii="Times New Roman" w:eastAsia="Times New Roman" w:hAnsi="Times New Roman" w:cs="Times New Roman"/>
          <w:sz w:val="24"/>
          <w:szCs w:val="24"/>
        </w:rPr>
        <w:t xml:space="preserve"> Berdasarkan berbagai pendapat diatas maka dapat disimpulkan bahwa perpustakaan sekolah merupakan salah satu wadah berbagai disiplin ilmu pengetahuan baik berupa cetak maupun non cetak yang tersusun rapi, mudah ditemukan oleh pembaca, dan menjadi bagian tidak terpisahkan dalam proses pembelajaran di sekolah untuk menunjang pendidikan. </w:t>
      </w:r>
      <w:r>
        <w:rPr>
          <w:rFonts w:ascii="Times New Roman" w:eastAsia="Times New Roman" w:hAnsi="Times New Roman" w:cs="Times New Roman"/>
          <w:sz w:val="24"/>
          <w:szCs w:val="24"/>
        </w:rPr>
        <w:t xml:space="preserve">  </w:t>
      </w:r>
    </w:p>
    <w:p w14:paraId="2E9C49F7" w14:textId="3CCE58D4" w:rsidR="00FB7AAF" w:rsidRDefault="00A57A55" w:rsidP="00665F4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 adanya perpustakaan sekolah tidak hanya untuk menyimpan dan menghimpun bahan pustaka, melainkan harapa</w:t>
      </w:r>
      <w:r w:rsidR="00441114">
        <w:rPr>
          <w:rFonts w:ascii="Times New Roman" w:eastAsia="Times New Roman" w:hAnsi="Times New Roman" w:cs="Times New Roman"/>
          <w:sz w:val="24"/>
          <w:szCs w:val="24"/>
        </w:rPr>
        <w:t>n</w:t>
      </w:r>
      <w:r>
        <w:rPr>
          <w:rFonts w:ascii="Times New Roman" w:eastAsia="Times New Roman" w:hAnsi="Times New Roman" w:cs="Times New Roman"/>
          <w:sz w:val="24"/>
          <w:szCs w:val="24"/>
        </w:rPr>
        <w:t>nya menjadi sumber pencarian informasi yang dapat membantu siswa dan guru dalam menyelesaikan tugas-tugasnya. Sedangkan fungsi yang dari perpustakaan sekolah sebagai jantung penyelenggara</w:t>
      </w:r>
      <w:r w:rsidR="00FB7AAF">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pendidikan di lembaga perpustakaan dan sebagai pusat sumber belajar, informasi hiburan serta dapat mengisi waktu luang. Dengan harapan kedepannya, perpustakaan bisa dipergunakan sebagai wadah menumbuhkan minat dan bakat dari siswa sehingga dapat mewujudkan proses pembelajaran sepanjang hayat.</w:t>
      </w:r>
    </w:p>
    <w:p w14:paraId="4EC76840" w14:textId="7519D024" w:rsidR="00061D5C" w:rsidRPr="00711825" w:rsidRDefault="00FB7AAF" w:rsidP="00665F4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Secara umum tentunya sekolah memiliki berbagai jenjang pendidikan. Sepertihalnya perpustakaan yang menjadi bagian dari gedung sekolah dimana menyediakan berbagai fasilitas untuk memenuhi siswa dalam proses pembelajaran.  Pada penelitian ini dikhususkan pada perpustakaan Sekolah Menengah Kejuruan (SMK) </w:t>
      </w:r>
      <w:r w:rsidR="005C38D4">
        <w:rPr>
          <w:rFonts w:ascii="Times New Roman" w:eastAsia="Times New Roman" w:hAnsi="Times New Roman" w:cs="Times New Roman"/>
          <w:sz w:val="24"/>
          <w:szCs w:val="24"/>
        </w:rPr>
        <w:t>yang tentunya berbeda dengan perpustakaan sekolah pada umu</w:t>
      </w:r>
      <w:r w:rsidR="00A435E2">
        <w:rPr>
          <w:rFonts w:ascii="Times New Roman" w:eastAsia="Times New Roman" w:hAnsi="Times New Roman" w:cs="Times New Roman"/>
          <w:sz w:val="24"/>
          <w:szCs w:val="24"/>
        </w:rPr>
        <w:t>m</w:t>
      </w:r>
      <w:r w:rsidR="005C38D4">
        <w:rPr>
          <w:rFonts w:ascii="Times New Roman" w:eastAsia="Times New Roman" w:hAnsi="Times New Roman" w:cs="Times New Roman"/>
          <w:sz w:val="24"/>
          <w:szCs w:val="24"/>
        </w:rPr>
        <w:t xml:space="preserve">nya. Sebab </w:t>
      </w:r>
      <w:r w:rsidR="00A435E2">
        <w:rPr>
          <w:rFonts w:ascii="Times New Roman" w:eastAsia="Times New Roman" w:hAnsi="Times New Roman" w:cs="Times New Roman"/>
          <w:sz w:val="24"/>
          <w:szCs w:val="24"/>
        </w:rPr>
        <w:t xml:space="preserve">pada perpustakaan sekolah biasanya mayoritas hanya menyediakan buku bahan ajar guna memperlancar kelangsungan belajar di kelas. Lain halnya dengan perpustakaan SMK yang mengharuskan menyediakan berbagai macam buku dan fasilitas penunjang yang harus disesuaikan dengan jumlah jurusan atau program keahlian yang ada sehingga dapat memenuhi segala kegiatan pembelajaran baik teori maupun praktik. </w:t>
      </w:r>
    </w:p>
    <w:p w14:paraId="0C45CE99" w14:textId="77777777" w:rsidR="00A57A55" w:rsidRPr="0051427A" w:rsidRDefault="00A57A55" w:rsidP="00665F47">
      <w:pPr>
        <w:spacing w:before="240" w:after="0" w:line="240" w:lineRule="auto"/>
        <w:jc w:val="both"/>
        <w:rPr>
          <w:rFonts w:ascii="Times New Roman" w:eastAsia="Times New Roman" w:hAnsi="Times New Roman" w:cs="Times New Roman"/>
          <w:b/>
          <w:bCs/>
          <w:sz w:val="24"/>
          <w:szCs w:val="24"/>
        </w:rPr>
      </w:pPr>
      <w:r w:rsidRPr="0051427A">
        <w:rPr>
          <w:rFonts w:ascii="Times New Roman" w:eastAsia="Times New Roman" w:hAnsi="Times New Roman" w:cs="Times New Roman"/>
          <w:b/>
          <w:bCs/>
          <w:sz w:val="24"/>
          <w:szCs w:val="24"/>
        </w:rPr>
        <w:t xml:space="preserve">Sarana </w:t>
      </w:r>
      <w:r w:rsidR="00711825" w:rsidRPr="0051427A">
        <w:rPr>
          <w:rFonts w:ascii="Times New Roman" w:eastAsia="Times New Roman" w:hAnsi="Times New Roman" w:cs="Times New Roman"/>
          <w:b/>
          <w:bCs/>
          <w:sz w:val="24"/>
          <w:szCs w:val="24"/>
        </w:rPr>
        <w:t>E</w:t>
      </w:r>
      <w:r w:rsidRPr="0051427A">
        <w:rPr>
          <w:rFonts w:ascii="Times New Roman" w:eastAsia="Times New Roman" w:hAnsi="Times New Roman" w:cs="Times New Roman"/>
          <w:b/>
          <w:bCs/>
          <w:sz w:val="24"/>
          <w:szCs w:val="24"/>
        </w:rPr>
        <w:t>dukasi</w:t>
      </w:r>
    </w:p>
    <w:p w14:paraId="084EE218" w14:textId="11B0D7A8" w:rsidR="00AD208E" w:rsidRDefault="00946820" w:rsidP="00665F4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w:t>
      </w:r>
      <w:r w:rsidR="00B520BE">
        <w:rPr>
          <w:rFonts w:ascii="Times New Roman" w:eastAsia="Times New Roman" w:hAnsi="Times New Roman" w:cs="Times New Roman"/>
          <w:sz w:val="24"/>
          <w:szCs w:val="24"/>
        </w:rPr>
        <w:t xml:space="preserve"> </w:t>
      </w:r>
      <w:r w:rsidR="00B520BE">
        <w:rPr>
          <w:rFonts w:ascii="Times New Roman" w:eastAsia="Times New Roman" w:hAnsi="Times New Roman" w:cs="Times New Roman"/>
          <w:sz w:val="24"/>
          <w:szCs w:val="24"/>
        </w:rPr>
        <w:fldChar w:fldCharType="begin" w:fldLock="1"/>
      </w:r>
      <w:r w:rsidR="00B520BE">
        <w:rPr>
          <w:rFonts w:ascii="Times New Roman" w:eastAsia="Times New Roman" w:hAnsi="Times New Roman" w:cs="Times New Roman"/>
          <w:sz w:val="24"/>
          <w:szCs w:val="24"/>
        </w:rPr>
        <w:instrText>ADDIN CSL_CITATION { "citationItems" : [ { "id" : "ITEM-1", "itemData" : { "author" : [ { "dropping-particle" : "", "family" : "Gusni", "given" : "Anisa", "non-dropping-particle" : "", "parse-names" : false, "suffix" : "" } ], "container-title" : "Jurnal Artikel", "id" : "ITEM-1", "issue" : "2", "issued" : { "date-parts" : [ [ "2019" ] ] }, "page" : "1-3", "title" : "Sarana dan Prasarana Pendidikan", "type" : "article-journal", "volume" : "1" }, "uris" : [ "http://www.mendeley.com/documents/?uuid=daec0761-176c-4def-8e60-f23137f4884b" ] } ], "mendeley" : { "formattedCitation" : "(Gusni, 2019)", "plainTextFormattedCitation" : "(Gusni, 2019)", "previouslyFormattedCitation" : "(Gusni, 2019)" }, "properties" : { "noteIndex" : 0 }, "schema" : "https://github.com/citation-style-language/schema/raw/master/csl-citation.json" }</w:instrText>
      </w:r>
      <w:r w:rsidR="00B520BE">
        <w:rPr>
          <w:rFonts w:ascii="Times New Roman" w:eastAsia="Times New Roman" w:hAnsi="Times New Roman" w:cs="Times New Roman"/>
          <w:sz w:val="24"/>
          <w:szCs w:val="24"/>
        </w:rPr>
        <w:fldChar w:fldCharType="separate"/>
      </w:r>
      <w:r w:rsidR="00B520BE" w:rsidRPr="00B520BE">
        <w:rPr>
          <w:rFonts w:ascii="Times New Roman" w:eastAsia="Times New Roman" w:hAnsi="Times New Roman" w:cs="Times New Roman"/>
          <w:noProof/>
          <w:sz w:val="24"/>
          <w:szCs w:val="24"/>
        </w:rPr>
        <w:t>(Gusni, 2019)</w:t>
      </w:r>
      <w:r w:rsidR="00B520BE">
        <w:rPr>
          <w:rFonts w:ascii="Times New Roman" w:eastAsia="Times New Roman" w:hAnsi="Times New Roman" w:cs="Times New Roman"/>
          <w:sz w:val="24"/>
          <w:szCs w:val="24"/>
        </w:rPr>
        <w:fldChar w:fldCharType="end"/>
      </w:r>
      <w:r w:rsidR="004D79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00A57A55">
        <w:rPr>
          <w:rFonts w:ascii="Times New Roman" w:eastAsia="Times New Roman" w:hAnsi="Times New Roman" w:cs="Times New Roman"/>
          <w:sz w:val="24"/>
          <w:szCs w:val="24"/>
        </w:rPr>
        <w:t>arana edukasi merupakan segala sesuatu yang secara langsung digunakan dan dapat mendukung kelancaran proses pendidikan yang khususnya pada proses pembelajara</w:t>
      </w:r>
      <w:r>
        <w:rPr>
          <w:rFonts w:ascii="Times New Roman" w:eastAsia="Times New Roman" w:hAnsi="Times New Roman" w:cs="Times New Roman"/>
          <w:sz w:val="24"/>
          <w:szCs w:val="24"/>
        </w:rPr>
        <w:t>n</w:t>
      </w:r>
      <w:r w:rsidR="00A57A55">
        <w:rPr>
          <w:rFonts w:ascii="Times New Roman" w:eastAsia="Times New Roman" w:hAnsi="Times New Roman" w:cs="Times New Roman"/>
          <w:sz w:val="24"/>
          <w:szCs w:val="24"/>
        </w:rPr>
        <w:t>.</w:t>
      </w:r>
      <w:r w:rsidR="00AF010A">
        <w:rPr>
          <w:rFonts w:ascii="Times New Roman" w:eastAsia="Times New Roman" w:hAnsi="Times New Roman" w:cs="Times New Roman"/>
          <w:sz w:val="24"/>
          <w:szCs w:val="24"/>
        </w:rPr>
        <w:t xml:space="preserve"> </w:t>
      </w:r>
      <w:r w:rsidR="001F2C25">
        <w:rPr>
          <w:rFonts w:ascii="Times New Roman" w:eastAsia="Times New Roman" w:hAnsi="Times New Roman" w:cs="Times New Roman"/>
          <w:sz w:val="24"/>
          <w:szCs w:val="24"/>
        </w:rPr>
        <w:t>Sedangkan</w:t>
      </w:r>
      <w:r w:rsidR="00AD208E">
        <w:rPr>
          <w:rFonts w:ascii="Times New Roman" w:eastAsia="Times New Roman" w:hAnsi="Times New Roman" w:cs="Times New Roman"/>
          <w:sz w:val="24"/>
          <w:szCs w:val="24"/>
        </w:rPr>
        <w:t xml:space="preserve"> </w:t>
      </w:r>
      <w:r w:rsidR="00B520BE">
        <w:rPr>
          <w:rFonts w:ascii="Times New Roman" w:eastAsia="Times New Roman" w:hAnsi="Times New Roman" w:cs="Times New Roman"/>
          <w:sz w:val="24"/>
          <w:szCs w:val="24"/>
        </w:rPr>
        <w:fldChar w:fldCharType="begin" w:fldLock="1"/>
      </w:r>
      <w:r w:rsidR="002267B4">
        <w:rPr>
          <w:rFonts w:ascii="Times New Roman" w:eastAsia="Times New Roman" w:hAnsi="Times New Roman" w:cs="Times New Roman"/>
          <w:sz w:val="24"/>
          <w:szCs w:val="24"/>
        </w:rPr>
        <w:instrText>ADDIN CSL_CITATION { "citationItems" : [ { "id" : "ITEM-1", "itemData" : { "author" : [ { "dropping-particle" : "", "family" : "Fathurrahman", "given" : "", "non-dropping-particle" : "", "parse-names" : false, "suffix" : "" }, { "dropping-particle" : "", "family" : "Dewi", "given" : "Rizky", "non-dropping-particle" : "", "parse-names" : false, "suffix" : "" } ], "container-title" : "Reforma", "id" : "ITEM-1", "issue" : "1", "issued" : { "date-parts" : [ [ "2019" ] ] }, "page" : "178-187", "title" : "Manajemen Sarana dan Prasarana Pendidikan dalam Pendukung Proses Belajar Siswa di SDN Puter 1 Kembangbahu Lamongan", "type" : "article-journal", "volume" : "8" }, "uris" : [ "http://www.mendeley.com/documents/?uuid=33c4b6d8-c03c-4e9e-a87a-9db660dde6a9" ] } ], "mendeley" : { "formattedCitation" : "(Fathurrahman &amp; Dewi, 2019)", "plainTextFormattedCitation" : "(Fathurrahman &amp; Dewi, 2019)", "previouslyFormattedCitation" : "(Fathurrahman &amp; Dewi, 2019)" }, "properties" : { "noteIndex" : 0 }, "schema" : "https://github.com/citation-style-language/schema/raw/master/csl-citation.json" }</w:instrText>
      </w:r>
      <w:r w:rsidR="00B520BE">
        <w:rPr>
          <w:rFonts w:ascii="Times New Roman" w:eastAsia="Times New Roman" w:hAnsi="Times New Roman" w:cs="Times New Roman"/>
          <w:sz w:val="24"/>
          <w:szCs w:val="24"/>
        </w:rPr>
        <w:fldChar w:fldCharType="separate"/>
      </w:r>
      <w:r w:rsidR="00B520BE" w:rsidRPr="00B520BE">
        <w:rPr>
          <w:rFonts w:ascii="Times New Roman" w:eastAsia="Times New Roman" w:hAnsi="Times New Roman" w:cs="Times New Roman"/>
          <w:noProof/>
          <w:sz w:val="24"/>
          <w:szCs w:val="24"/>
        </w:rPr>
        <w:t>(Fathurrahman &amp; Dewi, 2019)</w:t>
      </w:r>
      <w:r w:rsidR="00B520BE">
        <w:rPr>
          <w:rFonts w:ascii="Times New Roman" w:eastAsia="Times New Roman" w:hAnsi="Times New Roman" w:cs="Times New Roman"/>
          <w:sz w:val="24"/>
          <w:szCs w:val="24"/>
        </w:rPr>
        <w:fldChar w:fldCharType="end"/>
      </w:r>
      <w:r w:rsidR="008A3F44">
        <w:rPr>
          <w:rFonts w:ascii="Times New Roman" w:eastAsia="Times New Roman" w:hAnsi="Times New Roman" w:cs="Times New Roman"/>
          <w:sz w:val="24"/>
          <w:szCs w:val="24"/>
        </w:rPr>
        <w:t xml:space="preserve"> </w:t>
      </w:r>
      <w:r w:rsidR="00AD208E">
        <w:rPr>
          <w:rFonts w:ascii="Times New Roman" w:eastAsia="Times New Roman" w:hAnsi="Times New Roman" w:cs="Times New Roman"/>
          <w:sz w:val="24"/>
          <w:szCs w:val="24"/>
        </w:rPr>
        <w:t>berpendapat tentang sarana pendidikan atau edukasi merupakan seluruh fasilitas yang diperlukan pada proses belajar mengajar, baik bergerak ataupun tidak bergerak agar tercapainyaa tujuan pendidikan yang berjalan dengan baik dan lancar.</w:t>
      </w:r>
      <w:r w:rsidR="001F2C25">
        <w:rPr>
          <w:rFonts w:ascii="Times New Roman" w:eastAsia="Times New Roman" w:hAnsi="Times New Roman" w:cs="Times New Roman"/>
          <w:sz w:val="24"/>
          <w:szCs w:val="24"/>
        </w:rPr>
        <w:t xml:space="preserve"> Lain halnya</w:t>
      </w:r>
      <w:r w:rsidR="00B520BE">
        <w:rPr>
          <w:rFonts w:ascii="Times New Roman" w:eastAsia="Times New Roman" w:hAnsi="Times New Roman" w:cs="Times New Roman"/>
          <w:sz w:val="24"/>
          <w:szCs w:val="24"/>
        </w:rPr>
        <w:t xml:space="preserve"> </w:t>
      </w:r>
      <w:r w:rsidR="00B520BE">
        <w:rPr>
          <w:rFonts w:ascii="Times New Roman" w:eastAsia="Times New Roman" w:hAnsi="Times New Roman" w:cs="Times New Roman"/>
          <w:sz w:val="24"/>
          <w:szCs w:val="24"/>
        </w:rPr>
        <w:fldChar w:fldCharType="begin" w:fldLock="1"/>
      </w:r>
      <w:r w:rsidR="00B520BE">
        <w:rPr>
          <w:rFonts w:ascii="Times New Roman" w:eastAsia="Times New Roman" w:hAnsi="Times New Roman" w:cs="Times New Roman"/>
          <w:sz w:val="24"/>
          <w:szCs w:val="24"/>
        </w:rPr>
        <w:instrText>ADDIN CSL_CITATION { "citationItems" : [ { "id" : "ITEM-1", "itemData" : { "author" : [ { "dropping-particle" : "", "family" : "Fatmawati", "given" : "Nur dkk", "non-dropping-particle" : "", "parse-names" : false, "suffix" : "" } ], "container-title" : "Ilmu Pendidikan, Keguruan, dan Pembelajaran", "id" : "ITEM-1", "issue" : "2", "issued" : { "date-parts" : [ [ "2019" ] ] }, "page" : "115-121", "title" : "Pemanfaatan Dan Pemeliharaan Sarana Dan Prasarana Pendidikan", "type" : "article-journal", "volume" : "3" }, "uris" : [ "http://www.mendeley.com/documents/?uuid=f439dc0e-cbc6-40f9-84cf-cf4842f6d138" ] } ], "mendeley" : { "formattedCitation" : "(Fatmawati, 2019)", "plainTextFormattedCitation" : "(Fatmawati, 2019)", "previouslyFormattedCitation" : "(Fatmawati, 2019)" }, "properties" : { "noteIndex" : 0 }, "schema" : "https://github.com/citation-style-language/schema/raw/master/csl-citation.json" }</w:instrText>
      </w:r>
      <w:r w:rsidR="00B520BE">
        <w:rPr>
          <w:rFonts w:ascii="Times New Roman" w:eastAsia="Times New Roman" w:hAnsi="Times New Roman" w:cs="Times New Roman"/>
          <w:sz w:val="24"/>
          <w:szCs w:val="24"/>
        </w:rPr>
        <w:fldChar w:fldCharType="separate"/>
      </w:r>
      <w:r w:rsidR="00B520BE" w:rsidRPr="00B520BE">
        <w:rPr>
          <w:rFonts w:ascii="Times New Roman" w:eastAsia="Times New Roman" w:hAnsi="Times New Roman" w:cs="Times New Roman"/>
          <w:noProof/>
          <w:sz w:val="24"/>
          <w:szCs w:val="24"/>
        </w:rPr>
        <w:t>(Fatmawati, 2019)</w:t>
      </w:r>
      <w:r w:rsidR="00B520BE">
        <w:rPr>
          <w:rFonts w:ascii="Times New Roman" w:eastAsia="Times New Roman" w:hAnsi="Times New Roman" w:cs="Times New Roman"/>
          <w:sz w:val="24"/>
          <w:szCs w:val="24"/>
        </w:rPr>
        <w:fldChar w:fldCharType="end"/>
      </w:r>
      <w:r w:rsidR="004D7972">
        <w:rPr>
          <w:rFonts w:ascii="Times New Roman" w:eastAsia="Times New Roman" w:hAnsi="Times New Roman" w:cs="Times New Roman"/>
          <w:sz w:val="24"/>
          <w:szCs w:val="24"/>
        </w:rPr>
        <w:t xml:space="preserve"> </w:t>
      </w:r>
      <w:r w:rsidR="001F2C25">
        <w:rPr>
          <w:rFonts w:ascii="Times New Roman" w:eastAsia="Times New Roman" w:hAnsi="Times New Roman" w:cs="Times New Roman"/>
          <w:sz w:val="24"/>
          <w:szCs w:val="24"/>
        </w:rPr>
        <w:t xml:space="preserve">mengungkapkan bahwa sarana pendidikan merupakan perlengkapan yang secara langsung dipakai dalam proses pendidikan yang meliputi: </w:t>
      </w:r>
      <w:r w:rsidR="009659F0">
        <w:rPr>
          <w:rFonts w:ascii="Times New Roman" w:eastAsia="Times New Roman" w:hAnsi="Times New Roman" w:cs="Times New Roman"/>
          <w:sz w:val="24"/>
          <w:szCs w:val="24"/>
        </w:rPr>
        <w:t>alat-alat pengajaran, kursi, meja, perabot</w:t>
      </w:r>
      <w:r w:rsidR="00E418C2">
        <w:rPr>
          <w:rFonts w:ascii="Times New Roman" w:eastAsia="Times New Roman" w:hAnsi="Times New Roman" w:cs="Times New Roman"/>
          <w:sz w:val="24"/>
          <w:szCs w:val="24"/>
        </w:rPr>
        <w:t>, ruang kelas, perpustakaan</w:t>
      </w:r>
      <w:r w:rsidR="009659F0">
        <w:rPr>
          <w:rFonts w:ascii="Times New Roman" w:eastAsia="Times New Roman" w:hAnsi="Times New Roman" w:cs="Times New Roman"/>
          <w:sz w:val="24"/>
          <w:szCs w:val="24"/>
        </w:rPr>
        <w:t xml:space="preserve"> dan lainnya. </w:t>
      </w:r>
      <w:r w:rsidR="00AD208E">
        <w:rPr>
          <w:rFonts w:ascii="Times New Roman" w:eastAsia="Times New Roman" w:hAnsi="Times New Roman" w:cs="Times New Roman"/>
          <w:sz w:val="24"/>
          <w:szCs w:val="24"/>
        </w:rPr>
        <w:t xml:space="preserve">Berdasarkan pendapat yang telah dipaparkan dapat disimpulkan bahwa sarana </w:t>
      </w:r>
      <w:r w:rsidR="009659F0">
        <w:rPr>
          <w:rFonts w:ascii="Times New Roman" w:eastAsia="Times New Roman" w:hAnsi="Times New Roman" w:cs="Times New Roman"/>
          <w:sz w:val="24"/>
          <w:szCs w:val="24"/>
        </w:rPr>
        <w:t xml:space="preserve">edukasi adalah </w:t>
      </w:r>
      <w:r w:rsidR="004E2F48">
        <w:rPr>
          <w:rFonts w:ascii="Times New Roman" w:eastAsia="Times New Roman" w:hAnsi="Times New Roman" w:cs="Times New Roman"/>
          <w:sz w:val="24"/>
          <w:szCs w:val="24"/>
        </w:rPr>
        <w:t xml:space="preserve">semua alat atau perlengkapan yang digunakan secara langsung pada </w:t>
      </w:r>
      <w:r w:rsidR="00A62514">
        <w:rPr>
          <w:rFonts w:ascii="Times New Roman" w:eastAsia="Times New Roman" w:hAnsi="Times New Roman" w:cs="Times New Roman"/>
          <w:sz w:val="24"/>
          <w:szCs w:val="24"/>
        </w:rPr>
        <w:t xml:space="preserve">pembelajaran dengan tujuan terpenuhi segala proses pendidikan. </w:t>
      </w:r>
    </w:p>
    <w:p w14:paraId="36193414" w14:textId="705B11CB" w:rsidR="00935327" w:rsidRDefault="00A57A55" w:rsidP="00665F47">
      <w:pPr>
        <w:spacing w:before="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Tuntutan  fasilitas pendidikan tidak cukup berkaitan dengan kegiatan belajar mengajar. Pendidikan sekolah juga membutuhkan sarana pendidikan yang secara tidak langsung mendukung terselenggaranya kegiatan pembelajaran</w:t>
      </w:r>
      <w:r w:rsidR="00B520BE">
        <w:rPr>
          <w:rFonts w:ascii="Times New Roman" w:eastAsia="Times New Roman" w:hAnsi="Times New Roman" w:cs="Times New Roman"/>
          <w:sz w:val="24"/>
          <w:szCs w:val="24"/>
        </w:rPr>
        <w:t xml:space="preserve"> </w:t>
      </w:r>
      <w:r w:rsidR="00B520BE">
        <w:rPr>
          <w:rFonts w:ascii="Times New Roman" w:eastAsia="Times New Roman" w:hAnsi="Times New Roman" w:cs="Times New Roman"/>
          <w:sz w:val="24"/>
          <w:szCs w:val="24"/>
        </w:rPr>
        <w:fldChar w:fldCharType="begin" w:fldLock="1"/>
      </w:r>
      <w:r w:rsidR="00FC3A49">
        <w:rPr>
          <w:rFonts w:ascii="Times New Roman" w:eastAsia="Times New Roman" w:hAnsi="Times New Roman" w:cs="Times New Roman"/>
          <w:sz w:val="24"/>
          <w:szCs w:val="24"/>
        </w:rPr>
        <w:instrText>ADDIN CSL_CITATION { "citationItems" : [ { "id" : "ITEM-1", "itemData" : {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"Sri Yustikia", "given" : "Ni Wayan", "non-dropping-particle" : "", "parse-names" : false, "suffix" : "" } ], "container-title" : "Journal of Chemical Information and Modeling", "id" : "ITEM-1", "issue" : "9", "issued" : { "date-parts" : [ [ "2017" ] ] }, "page" : "1689-1699", "title" : "Pentingnya Sarana Pendidikan dalam Menunjang Kualitas Pendidikan di Sekolah", "type" : "article-journal", "volume" : "110" }, "uris" : [ "http://www.mendeley.com/documents/?uuid=33b874db-8001-48eb-bc69-82fe9c643129" ] } ], "mendeley" : { "formattedCitation" : "(Sri Yustikia, 2017)", "plainTextFormattedCitation" : "(Sri Yustikia, 2017)", "previouslyFormattedCitation" : "(Sri Yustikia, 2017)" }, "properties" : { "noteIndex" : 0 }, "schema" : "https://github.com/citation-style-language/schema/raw/master/csl-citation.json" }</w:instrText>
      </w:r>
      <w:r w:rsidR="00B520BE">
        <w:rPr>
          <w:rFonts w:ascii="Times New Roman" w:eastAsia="Times New Roman" w:hAnsi="Times New Roman" w:cs="Times New Roman"/>
          <w:sz w:val="24"/>
          <w:szCs w:val="24"/>
        </w:rPr>
        <w:fldChar w:fldCharType="separate"/>
      </w:r>
      <w:r w:rsidR="00B520BE" w:rsidRPr="00B520BE">
        <w:rPr>
          <w:rFonts w:ascii="Times New Roman" w:eastAsia="Times New Roman" w:hAnsi="Times New Roman" w:cs="Times New Roman"/>
          <w:noProof/>
          <w:sz w:val="24"/>
          <w:szCs w:val="24"/>
        </w:rPr>
        <w:t>(Sri Yustikia, 2017)</w:t>
      </w:r>
      <w:r w:rsidR="00B520B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4D7972">
        <w:rPr>
          <w:rFonts w:ascii="Times New Roman" w:eastAsia="Times New Roman" w:hAnsi="Times New Roman" w:cs="Times New Roman"/>
          <w:sz w:val="24"/>
          <w:szCs w:val="24"/>
        </w:rPr>
        <w:t xml:space="preserve"> </w:t>
      </w:r>
      <w:r w:rsidR="0005589B">
        <w:rPr>
          <w:rFonts w:ascii="Times New Roman" w:eastAsia="Times New Roman" w:hAnsi="Times New Roman" w:cs="Times New Roman"/>
          <w:sz w:val="24"/>
          <w:szCs w:val="24"/>
        </w:rPr>
        <w:t>Upaya</w:t>
      </w:r>
      <w:r w:rsidR="004D7972">
        <w:rPr>
          <w:rFonts w:ascii="Times New Roman" w:eastAsia="Times New Roman" w:hAnsi="Times New Roman" w:cs="Times New Roman"/>
          <w:sz w:val="24"/>
          <w:szCs w:val="24"/>
        </w:rPr>
        <w:t xml:space="preserve"> </w:t>
      </w:r>
      <w:r w:rsidR="0005589B">
        <w:rPr>
          <w:rFonts w:ascii="Times New Roman" w:eastAsia="Times New Roman" w:hAnsi="Times New Roman" w:cs="Times New Roman"/>
          <w:sz w:val="24"/>
          <w:szCs w:val="24"/>
        </w:rPr>
        <w:t xml:space="preserve">untuk meningkatkan kualitas sumber daya manusia adalah melalui proses pembelajaran di sekolah, dengan memanfaatkan seluruh sarana pendidikan sekolah secara efektif dan efisien untuk </w:t>
      </w:r>
      <w:r w:rsidR="0005589B">
        <w:rPr>
          <w:rFonts w:ascii="Times New Roman" w:eastAsia="Times New Roman" w:hAnsi="Times New Roman" w:cs="Times New Roman"/>
          <w:sz w:val="24"/>
          <w:szCs w:val="24"/>
        </w:rPr>
        <w:lastRenderedPageBreak/>
        <w:t xml:space="preserve">menunjang keberhasilan pembelajaran. </w:t>
      </w:r>
      <w:r>
        <w:rPr>
          <w:rFonts w:ascii="Times New Roman" w:eastAsia="Times New Roman" w:hAnsi="Times New Roman" w:cs="Times New Roman"/>
          <w:sz w:val="24"/>
          <w:szCs w:val="24"/>
        </w:rPr>
        <w:t>Fungsi perpustakaan tidak lepas sebagai sumber ilmu pengetahuan</w:t>
      </w:r>
      <w:r w:rsidR="00B520BE">
        <w:rPr>
          <w:rFonts w:ascii="Times New Roman" w:eastAsia="Times New Roman" w:hAnsi="Times New Roman" w:cs="Times New Roman"/>
          <w:sz w:val="24"/>
          <w:szCs w:val="24"/>
        </w:rPr>
        <w:t xml:space="preserve"> </w:t>
      </w:r>
      <w:r w:rsidR="00B520BE">
        <w:rPr>
          <w:rFonts w:ascii="Times New Roman" w:eastAsia="Times New Roman" w:hAnsi="Times New Roman" w:cs="Times New Roman"/>
          <w:sz w:val="24"/>
          <w:szCs w:val="24"/>
        </w:rPr>
        <w:fldChar w:fldCharType="begin" w:fldLock="1"/>
      </w:r>
      <w:r w:rsidR="002267B4">
        <w:rPr>
          <w:rFonts w:ascii="Times New Roman" w:eastAsia="Times New Roman" w:hAnsi="Times New Roman" w:cs="Times New Roman"/>
          <w:sz w:val="24"/>
          <w:szCs w:val="24"/>
        </w:rPr>
        <w:instrText>ADDIN CSL_CITATION { "citationItems" : [ { "id" : "ITEM-1", "itemData" : { "author" : [ { "dropping-particle" : "", "family" : "Subagio", "given" : "Rebecca Phylicia dkk", "non-dropping-particle" : "", "parse-names" : false, "suffix" : "" } ], "container-title" : "jurnal Intra", "id" : "ITEM-1", "issue" : "2", "issued" : { "date-parts" : [ [ "2018" ] ] }, "page" : "78-82", "title" : "Implementasi Konsep Taman Baca Dalam Redesain Interior Perpustakaan Umum Sebagai Sarana Edukasi Dan Rekreasi Di Kota Surabaya", "type" : "article-journal", "volume" : "6" }, "uris" : [ "http://www.mendeley.com/documents/?uuid=288a341e-af18-44a9-b05b-0dd35b822107" ] } ], "mendeley" : { "formattedCitation" : "(Subagio, 2018)", "plainTextFormattedCitation" : "(Subagio, 2018)", "previouslyFormattedCitation" : "(Subagio, 2018)" }, "properties" : { "noteIndex" : 0 }, "schema" : "https://github.com/citation-style-language/schema/raw/master/csl-citation.json" }</w:instrText>
      </w:r>
      <w:r w:rsidR="00B520BE">
        <w:rPr>
          <w:rFonts w:ascii="Times New Roman" w:eastAsia="Times New Roman" w:hAnsi="Times New Roman" w:cs="Times New Roman"/>
          <w:sz w:val="24"/>
          <w:szCs w:val="24"/>
        </w:rPr>
        <w:fldChar w:fldCharType="separate"/>
      </w:r>
      <w:r w:rsidR="00B520BE" w:rsidRPr="00B520BE">
        <w:rPr>
          <w:rFonts w:ascii="Times New Roman" w:eastAsia="Times New Roman" w:hAnsi="Times New Roman" w:cs="Times New Roman"/>
          <w:noProof/>
          <w:sz w:val="24"/>
          <w:szCs w:val="24"/>
        </w:rPr>
        <w:t>(Subagio, 2018)</w:t>
      </w:r>
      <w:r w:rsidR="00B520B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Perpustakaan sekolah dapat dikatakan sebagai salah satu sarana pendidikan bagi siswa guna menunjang proses belajar siswa yang dilakukan di sekolah. </w:t>
      </w:r>
    </w:p>
    <w:p w14:paraId="24E2321A" w14:textId="4259C7CB" w:rsidR="00A34F66" w:rsidRDefault="003D51C3" w:rsidP="008D3874">
      <w:pPr>
        <w:spacing w:before="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METODE PENELITIAN</w:t>
      </w:r>
    </w:p>
    <w:p w14:paraId="2E7F22E6" w14:textId="0CC38870" w:rsidR="00A34F66" w:rsidRPr="00421749" w:rsidRDefault="008D3874" w:rsidP="008D387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Metodologi dalam</w:t>
      </w:r>
      <w:r w:rsidR="00FD2586">
        <w:rPr>
          <w:rFonts w:ascii="Times New Roman" w:eastAsia="Times New Roman" w:hAnsi="Times New Roman" w:cs="Times New Roman"/>
          <w:sz w:val="24"/>
          <w:szCs w:val="24"/>
        </w:rPr>
        <w:t xml:space="preserve"> </w:t>
      </w:r>
      <w:r w:rsidR="000E2CD3">
        <w:rPr>
          <w:rFonts w:ascii="Times New Roman" w:eastAsia="Times New Roman" w:hAnsi="Times New Roman" w:cs="Times New Roman"/>
          <w:sz w:val="24"/>
          <w:szCs w:val="24"/>
        </w:rPr>
        <w:t>penelitian ini</w:t>
      </w:r>
      <w:r>
        <w:rPr>
          <w:rFonts w:ascii="Times New Roman" w:eastAsia="Times New Roman" w:hAnsi="Times New Roman" w:cs="Times New Roman"/>
          <w:sz w:val="24"/>
          <w:szCs w:val="24"/>
        </w:rPr>
        <w:t xml:space="preserve"> menggunakan </w:t>
      </w:r>
      <w:r w:rsidR="00EB2C4D">
        <w:rPr>
          <w:rFonts w:ascii="Times New Roman" w:eastAsia="Times New Roman" w:hAnsi="Times New Roman" w:cs="Times New Roman"/>
          <w:sz w:val="24"/>
          <w:szCs w:val="24"/>
        </w:rPr>
        <w:t>pendekatan deskriptif</w:t>
      </w:r>
      <w:r>
        <w:rPr>
          <w:rFonts w:ascii="Times New Roman" w:eastAsia="Times New Roman" w:hAnsi="Times New Roman" w:cs="Times New Roman"/>
          <w:sz w:val="24"/>
          <w:szCs w:val="24"/>
        </w:rPr>
        <w:t xml:space="preserve"> kualitatif</w:t>
      </w:r>
      <w:r w:rsidR="000E2CD3">
        <w:rPr>
          <w:rFonts w:ascii="Times New Roman" w:eastAsia="Times New Roman" w:hAnsi="Times New Roman" w:cs="Times New Roman"/>
          <w:sz w:val="24"/>
          <w:szCs w:val="24"/>
        </w:rPr>
        <w:t xml:space="preserve">. </w:t>
      </w:r>
      <w:r w:rsidR="00EB2C4D">
        <w:rPr>
          <w:rFonts w:ascii="Times New Roman" w:eastAsia="Times New Roman" w:hAnsi="Times New Roman" w:cs="Times New Roman"/>
          <w:sz w:val="24"/>
          <w:szCs w:val="24"/>
        </w:rPr>
        <w:t xml:space="preserve">Jenis penelitian </w:t>
      </w:r>
      <w:r w:rsidR="000E2CD3">
        <w:rPr>
          <w:rFonts w:ascii="Times New Roman" w:eastAsia="Times New Roman" w:hAnsi="Times New Roman" w:cs="Times New Roman"/>
          <w:sz w:val="24"/>
          <w:szCs w:val="24"/>
        </w:rPr>
        <w:t>kualitatif didefinisikan sebagai suatu</w:t>
      </w:r>
      <w:r w:rsidR="00CE2638">
        <w:rPr>
          <w:rFonts w:ascii="Times New Roman" w:eastAsia="Times New Roman" w:hAnsi="Times New Roman" w:cs="Times New Roman"/>
          <w:sz w:val="24"/>
          <w:szCs w:val="24"/>
        </w:rPr>
        <w:t xml:space="preserve"> cara </w:t>
      </w:r>
      <w:r w:rsidR="000E2CD3">
        <w:rPr>
          <w:rFonts w:ascii="Times New Roman" w:eastAsia="Times New Roman" w:hAnsi="Times New Roman" w:cs="Times New Roman"/>
          <w:sz w:val="24"/>
          <w:szCs w:val="24"/>
        </w:rPr>
        <w:t>yang mampu menjawab masalah penelitian dengan data beru</w:t>
      </w:r>
      <w:r w:rsidR="00CE2638">
        <w:rPr>
          <w:rFonts w:ascii="Times New Roman" w:eastAsia="Times New Roman" w:hAnsi="Times New Roman" w:cs="Times New Roman"/>
          <w:sz w:val="24"/>
          <w:szCs w:val="24"/>
        </w:rPr>
        <w:t>p</w:t>
      </w:r>
      <w:r w:rsidR="000E2CD3">
        <w:rPr>
          <w:rFonts w:ascii="Times New Roman" w:eastAsia="Times New Roman" w:hAnsi="Times New Roman" w:cs="Times New Roman"/>
          <w:sz w:val="24"/>
          <w:szCs w:val="24"/>
        </w:rPr>
        <w:t>a narasi yang bersumber dari wawancara, dokumentasi dan observasi lapangan atas gejala atau topik tertentu</w:t>
      </w:r>
      <w:r w:rsidR="008A3F44">
        <w:rPr>
          <w:rFonts w:ascii="Times New Roman" w:eastAsia="Times New Roman" w:hAnsi="Times New Roman" w:cs="Times New Roman"/>
          <w:sz w:val="24"/>
          <w:szCs w:val="24"/>
        </w:rPr>
        <w:t xml:space="preserve"> </w:t>
      </w:r>
      <w:r w:rsidR="008A3F44">
        <w:rPr>
          <w:rFonts w:ascii="Times New Roman" w:eastAsia="Times New Roman" w:hAnsi="Times New Roman" w:cs="Times New Roman"/>
          <w:sz w:val="24"/>
          <w:szCs w:val="24"/>
        </w:rPr>
        <w:fldChar w:fldCharType="begin" w:fldLock="1"/>
      </w:r>
      <w:r w:rsidR="008A3F44">
        <w:rPr>
          <w:rFonts w:ascii="Times New Roman" w:eastAsia="Times New Roman" w:hAnsi="Times New Roman" w:cs="Times New Roman"/>
          <w:sz w:val="24"/>
          <w:szCs w:val="24"/>
        </w:rPr>
        <w:instrText>ADDIN CSL_CITATION { "citationItems" : [ { "id" : "ITEM-1", "itemData" : { "author" : [ { "dropping-particle" : "", "family" : "Semiawan", "given" : "Conny R", "non-dropping-particle" : "", "parse-names" : false, "suffix" : "" } ], "id" : "ITEM-1", "issued" : { "date-parts" : [ [ "2020" ] ] }, "publisher" : "Jakarta: Grasindo", "title" : "Metode Penelitian Kualitatif Jenis, Karakter dan Keunggulan", "type" : "book" }, "uris" : [ "http://www.mendeley.com/documents/?uuid=968c0e56-1252-4cd5-b89f-2ccf1dd23e57" ] } ], "mendeley" : { "formattedCitation" : "(Semiawan, 2020)", "plainTextFormattedCitation" : "(Semiawan, 2020)", "previouslyFormattedCitation" : "(Semiawan, 2020)" }, "properties" : { "noteIndex" : 0 }, "schema" : "https://github.com/citation-style-language/schema/raw/master/csl-citation.json" }</w:instrText>
      </w:r>
      <w:r w:rsidR="008A3F44">
        <w:rPr>
          <w:rFonts w:ascii="Times New Roman" w:eastAsia="Times New Roman" w:hAnsi="Times New Roman" w:cs="Times New Roman"/>
          <w:sz w:val="24"/>
          <w:szCs w:val="24"/>
        </w:rPr>
        <w:fldChar w:fldCharType="separate"/>
      </w:r>
      <w:r w:rsidR="008A3F44" w:rsidRPr="008A3F44">
        <w:rPr>
          <w:rFonts w:ascii="Times New Roman" w:eastAsia="Times New Roman" w:hAnsi="Times New Roman" w:cs="Times New Roman"/>
          <w:noProof/>
          <w:sz w:val="24"/>
          <w:szCs w:val="24"/>
        </w:rPr>
        <w:t>(Semiawan, 2020)</w:t>
      </w:r>
      <w:r w:rsidR="008A3F44">
        <w:rPr>
          <w:rFonts w:ascii="Times New Roman" w:eastAsia="Times New Roman" w:hAnsi="Times New Roman" w:cs="Times New Roman"/>
          <w:sz w:val="24"/>
          <w:szCs w:val="24"/>
        </w:rPr>
        <w:fldChar w:fldCharType="end"/>
      </w:r>
      <w:r w:rsidR="000E2C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Penelitian deskriptif berkaitan dengan kajian fenomena secara terperinci yang membedakan dengan fenomena lainnya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 "citationItems" : [ { "id" : "ITEM-1", "itemData" : { "author" : [ { "dropping-particle" : "", "family" : "Rasimin", "given" : "", "non-dropping-particle" : "", "parse-names" : false, "suffix" : "" } ], "id" : "ITEM-1", "issued" : { "date-parts" : [ [ "2018" ] ] }, "publisher" : "Mitra Cendekia", "publisher-place" : "Yogyakarta", "title" : "Metodologi Penelitian Pendekatan Praktis Kualitatif", "type" : "book" }, "uris" : [ "http://www.mendeley.com/documents/?uuid=3a22f9fb-316b-4e50-adb4-538c58e2fc7f" ] } ], "mendeley" : { "formattedCitation" : "(Rasimin, 2018)", "plainTextFormattedCitation" : "(Rasimin, 2018)", "previouslyFormattedCitation" : "(Rasimin, 2018)"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Pr="008A3F44">
        <w:rPr>
          <w:rFonts w:ascii="Times New Roman" w:eastAsia="Times New Roman" w:hAnsi="Times New Roman" w:cs="Times New Roman"/>
          <w:noProof/>
          <w:sz w:val="24"/>
          <w:szCs w:val="24"/>
        </w:rPr>
        <w:t>(Rasimin, 2018)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62673">
        <w:rPr>
          <w:rFonts w:ascii="Times New Roman" w:eastAsia="Times New Roman" w:hAnsi="Times New Roman" w:cs="Times New Roman"/>
          <w:sz w:val="24"/>
          <w:szCs w:val="24"/>
        </w:rPr>
        <w:t xml:space="preserve">Kajian </w:t>
      </w:r>
      <w:r>
        <w:rPr>
          <w:rFonts w:ascii="Times New Roman" w:eastAsia="Times New Roman" w:hAnsi="Times New Roman" w:cs="Times New Roman"/>
          <w:sz w:val="24"/>
          <w:szCs w:val="24"/>
        </w:rPr>
        <w:t xml:space="preserve">dalam </w:t>
      </w:r>
      <w:r w:rsidR="00162673">
        <w:rPr>
          <w:rFonts w:ascii="Times New Roman" w:eastAsia="Times New Roman" w:hAnsi="Times New Roman" w:cs="Times New Roman"/>
          <w:sz w:val="24"/>
          <w:szCs w:val="24"/>
        </w:rPr>
        <w:t xml:space="preserve">pendekatan </w:t>
      </w:r>
      <w:r w:rsidR="00732697">
        <w:rPr>
          <w:rFonts w:ascii="Times New Roman" w:eastAsia="Times New Roman" w:hAnsi="Times New Roman" w:cs="Times New Roman"/>
          <w:sz w:val="24"/>
          <w:szCs w:val="24"/>
        </w:rPr>
        <w:t>deskriptif</w:t>
      </w:r>
      <w:r>
        <w:rPr>
          <w:rFonts w:ascii="Times New Roman" w:eastAsia="Times New Roman" w:hAnsi="Times New Roman" w:cs="Times New Roman"/>
          <w:sz w:val="24"/>
          <w:szCs w:val="24"/>
        </w:rPr>
        <w:t xml:space="preserve"> mengenai</w:t>
      </w:r>
      <w:r w:rsidR="00162673">
        <w:rPr>
          <w:rFonts w:ascii="Times New Roman" w:eastAsia="Times New Roman" w:hAnsi="Times New Roman" w:cs="Times New Roman"/>
          <w:sz w:val="24"/>
          <w:szCs w:val="24"/>
        </w:rPr>
        <w:t xml:space="preserve"> gejala atau hal yang terlihat dari kesadaran peneliti</w:t>
      </w:r>
      <w:r w:rsidR="008A3F44">
        <w:rPr>
          <w:rFonts w:ascii="Times New Roman" w:eastAsia="Times New Roman" w:hAnsi="Times New Roman" w:cs="Times New Roman"/>
          <w:sz w:val="24"/>
          <w:szCs w:val="24"/>
        </w:rPr>
        <w:t xml:space="preserve"> </w:t>
      </w:r>
      <w:r w:rsidR="008A3F44">
        <w:rPr>
          <w:rFonts w:ascii="Times New Roman" w:eastAsia="Times New Roman" w:hAnsi="Times New Roman" w:cs="Times New Roman"/>
          <w:sz w:val="24"/>
          <w:szCs w:val="24"/>
        </w:rPr>
        <w:fldChar w:fldCharType="begin" w:fldLock="1"/>
      </w:r>
      <w:r w:rsidR="008A3F44">
        <w:rPr>
          <w:rFonts w:ascii="Times New Roman" w:eastAsia="Times New Roman" w:hAnsi="Times New Roman" w:cs="Times New Roman"/>
          <w:sz w:val="24"/>
          <w:szCs w:val="24"/>
        </w:rPr>
        <w:instrText>ADDIN CSL_CITATION { "citationItems" : [ { "id" : "ITEM-1", "itemData" : { "ISBN" : "9786021186015", "author" : [ { "dropping-particle" : "", "family" : "Yusuf", "given" : "Muri", "non-dropping-particle" : "", "parse-names" : false, "suffix" : "" } ], "id" : "ITEM-1", "issued" : { "date-parts" : [ [ "2017" ] ] }, "number-of-pages" : "1-196", "publisher" : "Jakarta: Kencana", "publisher-place" : "Jakarta", "title" : "Metode Penelitian Kuantitatif, Kualitatif &amp; Penelitian Gabungan", "type" : "book" }, "uris" : [ "http://www.mendeley.com/documents/?uuid=b2251885-985a-450c-a831-9a02b509e0a3" ] } ], "mendeley" : { "formattedCitation" : "(Yusuf, 2017)", "plainTextFormattedCitation" : "(Yusuf, 2017)", "previouslyFormattedCitation" : "(Yusuf, 2017)" }, "properties" : { "noteIndex" : 0 }, "schema" : "https://github.com/citation-style-language/schema/raw/master/csl-citation.json" }</w:instrText>
      </w:r>
      <w:r w:rsidR="008A3F44">
        <w:rPr>
          <w:rFonts w:ascii="Times New Roman" w:eastAsia="Times New Roman" w:hAnsi="Times New Roman" w:cs="Times New Roman"/>
          <w:sz w:val="24"/>
          <w:szCs w:val="24"/>
        </w:rPr>
        <w:fldChar w:fldCharType="separate"/>
      </w:r>
      <w:r w:rsidR="008A3F44" w:rsidRPr="008A3F44">
        <w:rPr>
          <w:rFonts w:ascii="Times New Roman" w:eastAsia="Times New Roman" w:hAnsi="Times New Roman" w:cs="Times New Roman"/>
          <w:noProof/>
          <w:sz w:val="24"/>
          <w:szCs w:val="24"/>
        </w:rPr>
        <w:t>(Yusuf, 2017)</w:t>
      </w:r>
      <w:r w:rsidR="008A3F44">
        <w:rPr>
          <w:rFonts w:ascii="Times New Roman" w:eastAsia="Times New Roman" w:hAnsi="Times New Roman" w:cs="Times New Roman"/>
          <w:sz w:val="24"/>
          <w:szCs w:val="24"/>
        </w:rPr>
        <w:fldChar w:fldCharType="end"/>
      </w:r>
      <w:r w:rsidR="00162673">
        <w:rPr>
          <w:rFonts w:ascii="Times New Roman" w:eastAsia="Times New Roman" w:hAnsi="Times New Roman" w:cs="Times New Roman"/>
          <w:sz w:val="24"/>
          <w:szCs w:val="24"/>
        </w:rPr>
        <w:t xml:space="preserve">. </w:t>
      </w:r>
    </w:p>
    <w:p w14:paraId="64C40CE8" w14:textId="0BB97774" w:rsidR="00AE759C" w:rsidRDefault="0040743E" w:rsidP="008D387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 penelitian </w:t>
      </w:r>
      <w:r w:rsidR="008D3874">
        <w:rPr>
          <w:rFonts w:ascii="Times New Roman" w:eastAsia="Times New Roman" w:hAnsi="Times New Roman" w:cs="Times New Roman"/>
          <w:sz w:val="24"/>
          <w:szCs w:val="24"/>
        </w:rPr>
        <w:t>merupakan i</w:t>
      </w:r>
      <w:r>
        <w:rPr>
          <w:rFonts w:ascii="Times New Roman" w:eastAsia="Times New Roman" w:hAnsi="Times New Roman" w:cs="Times New Roman"/>
          <w:sz w:val="24"/>
          <w:szCs w:val="24"/>
        </w:rPr>
        <w:t>nforman</w:t>
      </w:r>
      <w:r w:rsidR="00A521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yang mampu memberikan keterangan, jawaban informasi secara aktual, natural dan bersifat empiris. Sedangkan objek penelitian yaitu pendapat/ informasi yang diberikan oleh informan terkait dengan topik penelitian diantaranya mengenai desain interior perpustakaan SMKN 1 Trenggalek sebagai sarana edukasi siswa. Secara konseptual subjek dan objek dalam penelitian ini </w:t>
      </w:r>
      <w:r w:rsidR="008D3874">
        <w:rPr>
          <w:rFonts w:ascii="Times New Roman" w:eastAsia="Times New Roman" w:hAnsi="Times New Roman" w:cs="Times New Roman"/>
          <w:sz w:val="24"/>
          <w:szCs w:val="24"/>
        </w:rPr>
        <w:t xml:space="preserve">adalah pustakawan dan pemustaka </w:t>
      </w:r>
      <w:r>
        <w:rPr>
          <w:rFonts w:ascii="Times New Roman" w:eastAsia="Times New Roman" w:hAnsi="Times New Roman" w:cs="Times New Roman"/>
          <w:sz w:val="24"/>
          <w:szCs w:val="24"/>
        </w:rPr>
        <w:t>yang dapat memberikan keterangan atas pertanyaan penelitian.</w:t>
      </w:r>
      <w:r w:rsidR="00581843">
        <w:rPr>
          <w:rFonts w:ascii="Times New Roman" w:eastAsia="Times New Roman" w:hAnsi="Times New Roman" w:cs="Times New Roman"/>
          <w:sz w:val="24"/>
          <w:szCs w:val="24"/>
        </w:rPr>
        <w:t xml:space="preserve"> </w:t>
      </w:r>
    </w:p>
    <w:p w14:paraId="6DD5F3DC" w14:textId="70778943" w:rsidR="003027C6" w:rsidRDefault="000B1840" w:rsidP="000B1840">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HASIL DAN PEMBAHASAN</w:t>
      </w:r>
    </w:p>
    <w:p w14:paraId="79ABBAAC" w14:textId="233A5868" w:rsidR="00A11F25" w:rsidRPr="00935327" w:rsidRDefault="004F681A" w:rsidP="00665F47">
      <w:pPr>
        <w:spacing w:after="0" w:line="240" w:lineRule="auto"/>
        <w:ind w:firstLine="720"/>
        <w:jc w:val="both"/>
        <w:rPr>
          <w:rFonts w:ascii="Times New Roman" w:eastAsia="Times New Roman" w:hAnsi="Times New Roman" w:cs="Times New Roman"/>
          <w:sz w:val="24"/>
          <w:szCs w:val="24"/>
        </w:rPr>
      </w:pPr>
      <w:r w:rsidRPr="004F681A">
        <w:rPr>
          <w:rFonts w:ascii="Times New Roman" w:eastAsia="Times New Roman" w:hAnsi="Times New Roman" w:cs="Times New Roman"/>
          <w:bCs/>
          <w:sz w:val="24"/>
          <w:szCs w:val="24"/>
        </w:rPr>
        <w:t>Peraturan Perpustakaan Nasional Republik Indonesia Nomor 9 Tahun 2018 Tentang Instrumen Akreditasi Perpustakaan Sekolah Menengah Atas/ Sekolah Menengah Kejuruan/ Madrasah Aliyah</w:t>
      </w:r>
      <w:r>
        <w:rPr>
          <w:rFonts w:ascii="Times New Roman" w:eastAsia="Times New Roman" w:hAnsi="Times New Roman" w:cs="Times New Roman"/>
          <w:bCs/>
          <w:sz w:val="24"/>
          <w:szCs w:val="24"/>
        </w:rPr>
        <w:t xml:space="preserve"> Pasal 2 yang berbunyi “Instrumen Akreditasi Perpustakaan Sekolah Menegah Atas/ Sekolah Menengah Kejuruan/ Madrasah Aliyah terdiri dari atas komponen: a. Koleksi perpustakaan; b. Sarana dan prasarana perpustakaan; c. Pelayanan perpustakaan;d.Tenaga perpustakaan; e. Penyelenggaraan dan pengelolaan perpustakaan; f. Penguat</w:t>
      </w:r>
      <w:r w:rsidR="009A4BE4">
        <w:rPr>
          <w:rFonts w:ascii="Times New Roman" w:eastAsia="Times New Roman" w:hAnsi="Times New Roman" w:cs="Times New Roman"/>
          <w:bCs/>
          <w:sz w:val="24"/>
          <w:szCs w:val="24"/>
        </w:rPr>
        <w:t xml:space="preserve"> </w:t>
      </w:r>
      <w:r w:rsidR="009A4BE4">
        <w:rPr>
          <w:rFonts w:ascii="Times New Roman" w:eastAsia="Times New Roman" w:hAnsi="Times New Roman" w:cs="Times New Roman"/>
          <w:bCs/>
          <w:sz w:val="24"/>
          <w:szCs w:val="24"/>
        </w:rPr>
        <w:fldChar w:fldCharType="begin" w:fldLock="1"/>
      </w:r>
      <w:r w:rsidR="00F67B1C">
        <w:rPr>
          <w:rFonts w:ascii="Times New Roman" w:eastAsia="Times New Roman" w:hAnsi="Times New Roman" w:cs="Times New Roman"/>
          <w:bCs/>
          <w:sz w:val="24"/>
          <w:szCs w:val="24"/>
        </w:rPr>
        <w:instrText>ADDIN CSL_CITATION { "citationItems" : [ { "id" : "ITEM-1", "itemData" : { "author" : [ { "dropping-particle" : "", "family" : "Perpusnas", "given" : "", "non-dropping-particle" : "", "parse-names" : false, "suffix" : "" } ], "id" : "ITEM-1", "issued" : { "date-parts" : [ [ "2018" ] ] }, "number-of-pages" : "1-22", "publisher" : "Jakarta: Perpustakaan Nasional RI, 1-22", "title" : "Peraturan Perpustakaan Nasional Republik Indonesia Nomor 9 Tahun 2018 Tentang Instrumen Akreditasi Perpustakaan Sekolah Menengah Atas/ Sekolah Menengah Kejuruan/ Madrasah Aliyah", "type" : "book" }, "uris" : [ "http://www.mendeley.com/documents/?uuid=dccaf9f5-19ca-41df-867b-5f3f921e2509" ] } ], "mendeley" : { "formattedCitation" : "(Perpusnas, 2018)", "plainTextFormattedCitation" : "(Perpusnas, 2018)", "previouslyFormattedCitation" : "(Perpusnas, 2018)" }, "properties" : { "noteIndex" : 0 }, "schema" : "https://github.com/citation-style-language/schema/raw/master/csl-citation.json" }</w:instrText>
      </w:r>
      <w:r w:rsidR="009A4BE4">
        <w:rPr>
          <w:rFonts w:ascii="Times New Roman" w:eastAsia="Times New Roman" w:hAnsi="Times New Roman" w:cs="Times New Roman"/>
          <w:bCs/>
          <w:sz w:val="24"/>
          <w:szCs w:val="24"/>
        </w:rPr>
        <w:fldChar w:fldCharType="separate"/>
      </w:r>
      <w:r w:rsidR="009A4BE4" w:rsidRPr="009A4BE4">
        <w:rPr>
          <w:rFonts w:ascii="Times New Roman" w:eastAsia="Times New Roman" w:hAnsi="Times New Roman" w:cs="Times New Roman"/>
          <w:bCs/>
          <w:noProof/>
          <w:sz w:val="24"/>
          <w:szCs w:val="24"/>
        </w:rPr>
        <w:t>(Perpusnas, 2018)</w:t>
      </w:r>
      <w:r w:rsidR="009A4BE4">
        <w:rPr>
          <w:rFonts w:ascii="Times New Roman" w:eastAsia="Times New Roman" w:hAnsi="Times New Roman" w:cs="Times New Roman"/>
          <w:bCs/>
          <w:sz w:val="24"/>
          <w:szCs w:val="24"/>
        </w:rPr>
        <w:fldChar w:fldCharType="end"/>
      </w:r>
      <w:r>
        <w:rPr>
          <w:rFonts w:ascii="Times New Roman" w:eastAsia="Times New Roman" w:hAnsi="Times New Roman" w:cs="Times New Roman"/>
          <w:bCs/>
          <w:sz w:val="24"/>
          <w:szCs w:val="24"/>
        </w:rPr>
        <w:t xml:space="preserve">. </w:t>
      </w:r>
      <w:r w:rsidR="005F1B46">
        <w:rPr>
          <w:rFonts w:ascii="Times New Roman" w:eastAsia="Times New Roman" w:hAnsi="Times New Roman" w:cs="Times New Roman"/>
          <w:bCs/>
          <w:sz w:val="24"/>
          <w:szCs w:val="24"/>
        </w:rPr>
        <w:t xml:space="preserve">Maka </w:t>
      </w:r>
      <w:r w:rsidR="005F1B46">
        <w:rPr>
          <w:rFonts w:ascii="Times New Roman" w:eastAsia="Times New Roman" w:hAnsi="Times New Roman" w:cs="Times New Roman"/>
          <w:sz w:val="24"/>
          <w:szCs w:val="24"/>
        </w:rPr>
        <w:t>pada bagian ini akan membahas hasil tentang penelitian analisis keseimbangan desain interior perpustakaan sebagai sarana edukasi siswa pada perpustakaan SMKN 1 Trenggalek. Dimana desain interior sesuai dengan Peraturan PERPUSNAS RI Nomor 9 Tahun 2018, termasuk dalam komponen bagian dalam sarana dan prasarana perpustakaan yang dapat menunjang kelangsungan kegiatan p</w:t>
      </w:r>
      <w:r w:rsidR="003D1C71">
        <w:rPr>
          <w:rFonts w:ascii="Times New Roman" w:eastAsia="Times New Roman" w:hAnsi="Times New Roman" w:cs="Times New Roman"/>
          <w:sz w:val="24"/>
          <w:szCs w:val="24"/>
        </w:rPr>
        <w:t>emustaka</w:t>
      </w:r>
      <w:r w:rsidR="005F1B46">
        <w:rPr>
          <w:rFonts w:ascii="Times New Roman" w:eastAsia="Times New Roman" w:hAnsi="Times New Roman" w:cs="Times New Roman"/>
          <w:sz w:val="24"/>
          <w:szCs w:val="24"/>
        </w:rPr>
        <w:t xml:space="preserve">.  </w:t>
      </w:r>
    </w:p>
    <w:p w14:paraId="4BDAC1AA" w14:textId="77777777" w:rsidR="003027C6" w:rsidRPr="000B1840" w:rsidRDefault="003027C6" w:rsidP="00665F47">
      <w:pPr>
        <w:spacing w:before="240" w:after="0" w:line="240" w:lineRule="auto"/>
        <w:jc w:val="both"/>
        <w:rPr>
          <w:rFonts w:ascii="Times New Roman" w:eastAsia="Times New Roman" w:hAnsi="Times New Roman" w:cs="Times New Roman"/>
          <w:b/>
          <w:sz w:val="24"/>
          <w:szCs w:val="24"/>
        </w:rPr>
      </w:pPr>
      <w:r w:rsidRPr="000B1840">
        <w:rPr>
          <w:rFonts w:ascii="Times New Roman" w:eastAsia="Times New Roman" w:hAnsi="Times New Roman" w:cs="Times New Roman"/>
          <w:b/>
          <w:sz w:val="24"/>
          <w:szCs w:val="24"/>
        </w:rPr>
        <w:t>Gambaran Umum Perpustakaan SMK Negeri 1 Trenggalek</w:t>
      </w:r>
    </w:p>
    <w:p w14:paraId="224479F7" w14:textId="5EF4B3D2" w:rsidR="003027C6" w:rsidRDefault="0090053F" w:rsidP="00665F4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3027C6">
        <w:rPr>
          <w:rFonts w:ascii="Times New Roman" w:eastAsia="Times New Roman" w:hAnsi="Times New Roman" w:cs="Times New Roman"/>
          <w:sz w:val="24"/>
          <w:szCs w:val="24"/>
        </w:rPr>
        <w:t xml:space="preserve">erpustakaan SMKN 1 Trenggalek berdiri sejak tahun 2000/2001. Memiliki ukuran luas gedung perpustakaan induk 142 m². Berdiri di tempat yang strategis tepat berada di tengah pusat sekolah </w:t>
      </w:r>
      <w:r w:rsidR="00684565">
        <w:rPr>
          <w:rFonts w:ascii="Times New Roman" w:eastAsia="Times New Roman" w:hAnsi="Times New Roman" w:cs="Times New Roman"/>
          <w:sz w:val="24"/>
          <w:szCs w:val="24"/>
        </w:rPr>
        <w:t>dekat dengan ruang guru.</w:t>
      </w:r>
      <w:r w:rsidR="003027C6">
        <w:rPr>
          <w:rFonts w:ascii="Times New Roman" w:eastAsia="Times New Roman" w:hAnsi="Times New Roman" w:cs="Times New Roman"/>
          <w:sz w:val="24"/>
          <w:szCs w:val="24"/>
        </w:rPr>
        <w:t xml:space="preserve"> </w:t>
      </w:r>
      <w:r w:rsidR="00684565">
        <w:rPr>
          <w:rFonts w:ascii="Times New Roman" w:eastAsia="Times New Roman" w:hAnsi="Times New Roman" w:cs="Times New Roman"/>
          <w:sz w:val="24"/>
          <w:szCs w:val="24"/>
        </w:rPr>
        <w:t>B</w:t>
      </w:r>
      <w:r w:rsidR="003027C6">
        <w:rPr>
          <w:rFonts w:ascii="Times New Roman" w:eastAsia="Times New Roman" w:hAnsi="Times New Roman" w:cs="Times New Roman"/>
          <w:sz w:val="24"/>
          <w:szCs w:val="24"/>
        </w:rPr>
        <w:t xml:space="preserve">angunan </w:t>
      </w:r>
      <w:r w:rsidR="00684565">
        <w:rPr>
          <w:rFonts w:ascii="Times New Roman" w:eastAsia="Times New Roman" w:hAnsi="Times New Roman" w:cs="Times New Roman"/>
          <w:sz w:val="24"/>
          <w:szCs w:val="24"/>
        </w:rPr>
        <w:t xml:space="preserve">perpustakaan </w:t>
      </w:r>
      <w:r w:rsidR="003027C6">
        <w:rPr>
          <w:rFonts w:ascii="Times New Roman" w:eastAsia="Times New Roman" w:hAnsi="Times New Roman" w:cs="Times New Roman"/>
          <w:sz w:val="24"/>
          <w:szCs w:val="24"/>
        </w:rPr>
        <w:t>yang</w:t>
      </w:r>
      <w:r w:rsidR="00684565">
        <w:rPr>
          <w:rFonts w:ascii="Times New Roman" w:eastAsia="Times New Roman" w:hAnsi="Times New Roman" w:cs="Times New Roman"/>
          <w:sz w:val="24"/>
          <w:szCs w:val="24"/>
        </w:rPr>
        <w:t xml:space="preserve"> memiliki</w:t>
      </w:r>
      <w:r w:rsidR="003027C6">
        <w:rPr>
          <w:rFonts w:ascii="Times New Roman" w:eastAsia="Times New Roman" w:hAnsi="Times New Roman" w:cs="Times New Roman"/>
          <w:sz w:val="24"/>
          <w:szCs w:val="24"/>
        </w:rPr>
        <w:t xml:space="preserve"> luas keseluruhan ± 200 m².  Dengan daya tampung ruang baca perpustakaan induk kurang lebih 50 orang.</w:t>
      </w:r>
      <w:r w:rsidR="003D1C71">
        <w:rPr>
          <w:rFonts w:ascii="Times New Roman" w:eastAsia="Times New Roman" w:hAnsi="Times New Roman" w:cs="Times New Roman"/>
          <w:sz w:val="24"/>
          <w:szCs w:val="24"/>
        </w:rPr>
        <w:t xml:space="preserve"> Berdasarkan keterangan tersebut ruang perpustakaan dikatakan </w:t>
      </w:r>
      <w:r w:rsidR="008521C6">
        <w:rPr>
          <w:rFonts w:ascii="Times New Roman" w:eastAsia="Times New Roman" w:hAnsi="Times New Roman" w:cs="Times New Roman"/>
          <w:sz w:val="24"/>
          <w:szCs w:val="24"/>
        </w:rPr>
        <w:t xml:space="preserve">minimalis </w:t>
      </w:r>
      <w:r w:rsidR="003D1C71">
        <w:rPr>
          <w:rFonts w:ascii="Times New Roman" w:eastAsia="Times New Roman" w:hAnsi="Times New Roman" w:cs="Times New Roman"/>
          <w:sz w:val="24"/>
          <w:szCs w:val="24"/>
        </w:rPr>
        <w:t xml:space="preserve">sebab dibandingkan dengan jumlah keseluruhan siswa sebanyak 2026 orang, perpustakaan </w:t>
      </w:r>
      <w:r w:rsidR="008521C6">
        <w:rPr>
          <w:rFonts w:ascii="Times New Roman" w:eastAsia="Times New Roman" w:hAnsi="Times New Roman" w:cs="Times New Roman"/>
          <w:sz w:val="24"/>
          <w:szCs w:val="24"/>
        </w:rPr>
        <w:t>belum bisa menampung 1/6 dari keseluruhan siswa yang ada.</w:t>
      </w:r>
      <w:r w:rsidR="003027C6">
        <w:rPr>
          <w:rFonts w:ascii="Times New Roman" w:eastAsia="Times New Roman" w:hAnsi="Times New Roman" w:cs="Times New Roman"/>
          <w:sz w:val="24"/>
          <w:szCs w:val="24"/>
        </w:rPr>
        <w:t xml:space="preserve"> Ruangan perpustakaan digunakan sebagai tempat koleksi buku sekaligus sebagai tempat membaca.</w:t>
      </w:r>
      <w:r w:rsidR="00490216">
        <w:rPr>
          <w:rFonts w:ascii="Times New Roman" w:eastAsia="Times New Roman" w:hAnsi="Times New Roman" w:cs="Times New Roman"/>
          <w:sz w:val="24"/>
          <w:szCs w:val="24"/>
        </w:rPr>
        <w:t xml:space="preserve"> Tidak hanya itu, pada ruang perpustakaan menyediakan berbagai macam fasilitas yang dapat digunakan oleh siswa dalam berkegiatan.</w:t>
      </w:r>
      <w:r w:rsidR="003027C6">
        <w:rPr>
          <w:rFonts w:ascii="Times New Roman" w:eastAsia="Times New Roman" w:hAnsi="Times New Roman" w:cs="Times New Roman"/>
          <w:sz w:val="24"/>
          <w:szCs w:val="24"/>
        </w:rPr>
        <w:t xml:space="preserve"> </w:t>
      </w:r>
    </w:p>
    <w:p w14:paraId="3807BF17" w14:textId="77B5D574" w:rsidR="00A03803" w:rsidRDefault="003027C6" w:rsidP="00665F47">
      <w:pPr>
        <w:spacing w:before="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Jam pelayanan perpustakaan SMKN 1 Trenggalek dibagi menjadi dua, yaitu jam pelayanan pagi dan jam pelayanan siang. </w:t>
      </w:r>
      <w:r w:rsidR="00A03803">
        <w:rPr>
          <w:rFonts w:ascii="Times New Roman" w:eastAsia="Times New Roman" w:hAnsi="Times New Roman" w:cs="Times New Roman"/>
          <w:sz w:val="24"/>
          <w:szCs w:val="24"/>
        </w:rPr>
        <w:t xml:space="preserve">Pada hari Senin hingga Jum’at, perpustakaan SMKN 1 Trenggalek dioperasionalkan mulai pukul 07.00-13.00 WIB, pada hari Sabtu, mulai 07.00-12.00 WIB. Sedangkan jam operasional waktu siang pada hari senin-sabtu mulai pukul 14.00-16.00 WIB. Pada hari minggu atau hari besar tidak ada pelayanan pada perpustakaan SMKN 1 </w:t>
      </w:r>
      <w:r w:rsidR="00A03803">
        <w:rPr>
          <w:rFonts w:ascii="Times New Roman" w:eastAsia="Times New Roman" w:hAnsi="Times New Roman" w:cs="Times New Roman"/>
          <w:sz w:val="24"/>
          <w:szCs w:val="24"/>
        </w:rPr>
        <w:lastRenderedPageBreak/>
        <w:t>Trenggalek atau dapat dikatakan tutup.</w:t>
      </w:r>
      <w:r w:rsidR="008521C6">
        <w:rPr>
          <w:rFonts w:ascii="Times New Roman" w:eastAsia="Times New Roman" w:hAnsi="Times New Roman" w:cs="Times New Roman"/>
          <w:sz w:val="24"/>
          <w:szCs w:val="24"/>
        </w:rPr>
        <w:t xml:space="preserve"> Guna memaksimalkan waktu pelayanan yang ada</w:t>
      </w:r>
      <w:r w:rsidR="003C48A2">
        <w:rPr>
          <w:rFonts w:ascii="Times New Roman" w:eastAsia="Times New Roman" w:hAnsi="Times New Roman" w:cs="Times New Roman"/>
          <w:sz w:val="24"/>
          <w:szCs w:val="24"/>
        </w:rPr>
        <w:t>, pustakawan bekerja sama dengan guru untuk memindahkan tempat pembelajaran yang biasanya dilakukan didalam kelas menjadi di perpustakaan. Waktu pembelajaran</w:t>
      </w:r>
      <w:r w:rsidR="00DF0284">
        <w:rPr>
          <w:rFonts w:ascii="Times New Roman" w:eastAsia="Times New Roman" w:hAnsi="Times New Roman" w:cs="Times New Roman"/>
          <w:sz w:val="24"/>
          <w:szCs w:val="24"/>
        </w:rPr>
        <w:t xml:space="preserve"> di perpustakaan</w:t>
      </w:r>
      <w:r w:rsidR="003C48A2">
        <w:rPr>
          <w:rFonts w:ascii="Times New Roman" w:eastAsia="Times New Roman" w:hAnsi="Times New Roman" w:cs="Times New Roman"/>
          <w:sz w:val="24"/>
          <w:szCs w:val="24"/>
        </w:rPr>
        <w:t xml:space="preserve"> sesuai jadwal yang diten</w:t>
      </w:r>
      <w:r w:rsidR="00DF0284">
        <w:rPr>
          <w:rFonts w:ascii="Times New Roman" w:eastAsia="Times New Roman" w:hAnsi="Times New Roman" w:cs="Times New Roman"/>
          <w:sz w:val="24"/>
          <w:szCs w:val="24"/>
        </w:rPr>
        <w:t>t</w:t>
      </w:r>
      <w:r w:rsidR="003C48A2">
        <w:rPr>
          <w:rFonts w:ascii="Times New Roman" w:eastAsia="Times New Roman" w:hAnsi="Times New Roman" w:cs="Times New Roman"/>
          <w:sz w:val="24"/>
          <w:szCs w:val="24"/>
        </w:rPr>
        <w:t>ukan pada satu mata pelajaran</w:t>
      </w:r>
      <w:r w:rsidR="00DF0284">
        <w:rPr>
          <w:rFonts w:ascii="Times New Roman" w:eastAsia="Times New Roman" w:hAnsi="Times New Roman" w:cs="Times New Roman"/>
          <w:sz w:val="24"/>
          <w:szCs w:val="24"/>
        </w:rPr>
        <w:t>, s</w:t>
      </w:r>
      <w:r w:rsidR="003C48A2">
        <w:rPr>
          <w:rFonts w:ascii="Times New Roman" w:eastAsia="Times New Roman" w:hAnsi="Times New Roman" w:cs="Times New Roman"/>
          <w:sz w:val="24"/>
          <w:szCs w:val="24"/>
        </w:rPr>
        <w:t>ebab setelah itu</w:t>
      </w:r>
      <w:r w:rsidR="00DF0284">
        <w:rPr>
          <w:rFonts w:ascii="Times New Roman" w:eastAsia="Times New Roman" w:hAnsi="Times New Roman" w:cs="Times New Roman"/>
          <w:sz w:val="24"/>
          <w:szCs w:val="24"/>
        </w:rPr>
        <w:t xml:space="preserve"> akan</w:t>
      </w:r>
      <w:r w:rsidR="003C48A2">
        <w:rPr>
          <w:rFonts w:ascii="Times New Roman" w:eastAsia="Times New Roman" w:hAnsi="Times New Roman" w:cs="Times New Roman"/>
          <w:sz w:val="24"/>
          <w:szCs w:val="24"/>
        </w:rPr>
        <w:t xml:space="preserve"> </w:t>
      </w:r>
      <w:r w:rsidR="00DF0284">
        <w:rPr>
          <w:rFonts w:ascii="Times New Roman" w:eastAsia="Times New Roman" w:hAnsi="Times New Roman" w:cs="Times New Roman"/>
          <w:sz w:val="24"/>
          <w:szCs w:val="24"/>
        </w:rPr>
        <w:t>bergantian lagi dengan kelas lainnya.</w:t>
      </w:r>
    </w:p>
    <w:p w14:paraId="1C8A11C1" w14:textId="07838B25" w:rsidR="004A6C16" w:rsidRDefault="004A6C16" w:rsidP="00665F47">
      <w:pPr>
        <w:spacing w:before="24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Salah satu prioritas utama dalam mengembangkan perpustakaan SMKN 1 Trenggalek, dengan menyediakan personil yang mampu memonitoring anggotanya dan memiliki kemampuan dibidang ilmu perpustakaan. Setiap instansi tentunya sangat membutuhkan pengelompokan organisasi, di mana setiap penugasan manajer yang diberi wewenang mengawasi anggota untuk mengerjakan tugas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 "citationItems" : [ { "id" : "ITEM-1", "itemData" : { "ISBN" : "9786026195784", "author" : [ { "dropping-particle" : "", "family" : "Ibrahim", "given" : "Andi", "non-dropping-particle" : "", "parse-names" : false, "suffix" : "" } ], "id" : "ITEM-1", "issued" : { "date-parts" : [ [ "2016" ] ] }, "number-of-pages" : "1-230", "publisher" : "Makassar: Penerbit Syahadah", "publisher-place" : "Makassar", "title" : "Manajemen dan Administrasi perpustakaan", "type" : "book" }, "uris" : [ "http://www.mendeley.com/documents/?uuid=a97c2baf-747b-4a35-b5d8-8d442e6ea756" ] } ], "mendeley" : { "formattedCitation" : "(Ibrahim, 2016)", "plainTextFormattedCitation" : "(Ibrahim, 2016)", "previouslyFormattedCitation" : "(Ibrahim, 2016)"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Pr="00F67B1C">
        <w:rPr>
          <w:rFonts w:ascii="Times New Roman" w:eastAsia="Times New Roman" w:hAnsi="Times New Roman" w:cs="Times New Roman"/>
          <w:noProof/>
          <w:sz w:val="24"/>
          <w:szCs w:val="24"/>
        </w:rPr>
        <w:t>(Ibrahim, 2016)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Sehingga untuk mengelola sebuah perpustakaan yang bertugas menjadi tenaga pengelola perpustakaan itu sendiri merupakan seorang pustakawan dimana harus bertanggung jawab penuh terhadap perpustakaan. Pada perpustakaan SMKN 1 Trenggalek, memiliki 7 tenaga pustakawan untuk mengelola perpustakaan tersebut dan ditempatkan sesuai dengan keahliannya serta memiliki tugas-tugas yang telah tersusun rapi dibawah naungan kepala sekolah SMKN 1 Trenggalek. </w:t>
      </w:r>
    </w:p>
    <w:p w14:paraId="15CAB4E2" w14:textId="287938D9" w:rsidR="004A6C16" w:rsidRDefault="004A6C16" w:rsidP="00665F47">
      <w:pPr>
        <w:spacing w:before="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Sesuai dengan Pedoman Penyelenggaran Perpustakaan Sekolah Tahun 2015, tentang struktur organisasi perpustakaan sekolah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 "citationItems" : [ { "id" : "ITEM-1", "itemData" : { "ISBN" : "9789790087828", "author" : [ { "dropping-particle" : "", "family" : "Nurcahyono", "given" : "Dkk", "non-dropping-particle" : "", "parse-names" : false, "suffix" : "" } ], "id" : "ITEM-1", "issued" : { "date-parts" : [ [ "2015" ] ] }, "number-of-pages" : "1-97", "publisher" : "Jakarta: Perpustakaan Nasional RI, 1-97", "publisher-place" : "Jakarta", "title" : "Pedoman Penyelenggaraan Perpustakaan Sekolah", "type" : "book" }, "uris" : [ "http://www.mendeley.com/documents/?uuid=7786eb4d-5bca-49c2-87a3-40ed5a356b2c" ] } ], "mendeley" : { "formattedCitation" : "(Nurcahyono, 2015)", "plainTextFormattedCitation" : "(Nurcahyono, 2015)", "previouslyFormattedCitation" : "(Nurcahyono, 2015)"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Pr="00F67B1C">
        <w:rPr>
          <w:rFonts w:ascii="Times New Roman" w:eastAsia="Times New Roman" w:hAnsi="Times New Roman" w:cs="Times New Roman"/>
          <w:noProof/>
          <w:sz w:val="24"/>
          <w:szCs w:val="24"/>
        </w:rPr>
        <w:t>(Nurcahyono, 2015)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Menyatakan bahwa perpustakaan sekolah sebagai bagian integral dari sekolah berada di bawah tanggung jawab kepala sekolah. Pada perpustakaan SMKN 1 Trenggalek, mengenai struktur organisasi perpustakaan sekolah telah berada di bawah tanggung jawab kepala sekolah dalam kegiatanya, serta kepala perpustakaan sebagai pemimpin tenaga perpustakaan dengan kualifikasi Sa</w:t>
      </w:r>
      <w:r w:rsidR="00F95FE9">
        <w:rPr>
          <w:rFonts w:ascii="Times New Roman" w:eastAsia="Times New Roman" w:hAnsi="Times New Roman" w:cs="Times New Roman"/>
          <w:sz w:val="24"/>
          <w:szCs w:val="24"/>
        </w:rPr>
        <w:t>rjana</w:t>
      </w:r>
      <w:r>
        <w:rPr>
          <w:rFonts w:ascii="Times New Roman" w:eastAsia="Times New Roman" w:hAnsi="Times New Roman" w:cs="Times New Roman"/>
          <w:sz w:val="24"/>
          <w:szCs w:val="24"/>
        </w:rPr>
        <w:t xml:space="preserve"> (S1) di bidang perpustakaan. Kegiatan perpustakaan di kelompokkan menjadi tiga. Pertama pada pelayanan teknis, yaitu kegiatan yang dilakukan berupa pengadaan dan pengolahan bahan pustaka. Kedua pada pelayanan pemustaka, yaitu kegiatan yang memberikan layanan pemustaka meliputi: layanan sirkulasi/ peminjaman, layanan rujukan/referensi/ dan layanan membaca. Ketiga pada pelayanan teknologi informasi, yaitu kegiatan yang memberikan bantuan pemustaka dalam memanfatkan teknologi di perpustakaan seperti mengenai penggunaan OPAC, pengaksesan e-book dan lainnya.  Sehingga pada perpustakaan SMKN 1 Trenggalek telah memenuhi struktur organisasi yang tepat sesuai dengan Pedoman Penyelenggaraan Perpustakaan Sekolah.</w:t>
      </w:r>
    </w:p>
    <w:p w14:paraId="00D23A8C" w14:textId="07901FDE" w:rsidR="004A6C16" w:rsidRPr="000B1840" w:rsidRDefault="004A6C16" w:rsidP="00665F47">
      <w:pPr>
        <w:spacing w:after="0" w:line="240" w:lineRule="auto"/>
        <w:jc w:val="both"/>
        <w:rPr>
          <w:rFonts w:ascii="Times New Roman" w:eastAsia="Times New Roman" w:hAnsi="Times New Roman" w:cs="Times New Roman"/>
          <w:b/>
          <w:sz w:val="24"/>
          <w:szCs w:val="24"/>
        </w:rPr>
      </w:pPr>
      <w:r w:rsidRPr="000B1840">
        <w:rPr>
          <w:rFonts w:ascii="Times New Roman" w:eastAsia="Times New Roman" w:hAnsi="Times New Roman" w:cs="Times New Roman"/>
          <w:b/>
          <w:sz w:val="24"/>
          <w:szCs w:val="24"/>
        </w:rPr>
        <w:t>Distingsi Perpustakaan SMKN 1 Trenggalek</w:t>
      </w:r>
    </w:p>
    <w:p w14:paraId="4B14F140" w14:textId="461B2613" w:rsidR="003806CC" w:rsidRDefault="00B13F32" w:rsidP="00665F4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Setiap perpustakaan tentunya memiliki keunikan dan menjadi distingsi atau ciri khas yang dimiliki. Pada perpustakaan SMKN 1 Trenggalek, t</w:t>
      </w:r>
      <w:r w:rsidR="00A03803">
        <w:rPr>
          <w:rFonts w:ascii="Times New Roman" w:eastAsia="Times New Roman" w:hAnsi="Times New Roman" w:cs="Times New Roman"/>
          <w:sz w:val="24"/>
          <w:szCs w:val="24"/>
        </w:rPr>
        <w:t>erdapat 18 ruang atau area  yang dimiliki oleh perpustakaan SMKN 1 Trenggalek. Semuanya berada di dalam dan di dekat ruang perpustakaan utama. Ruang atau area tersebut meliputi: 1.) Ruang koleksi buku umum 2.) Ruang koleksi buku referensi 3.) Ruang sirkulasi 4.) Ruang sirkulasi 5.) Ruang kerja kepala perpustakaan 6.) Ruang kerja staf perpustakaan 7.) Ruang multimedia/ audio visual 8.) Ruang baca hening 9.) Area display buku baru 10.) Area panggung ekspresi 11.) Area komputer/ internet 12.) Area lemari katalog/ OPAC 13.) Area alat permainan tradisional, permainan modern, dan area alat peraga pendidikan 14.) Area penyimpanan buku/ gudang buku 15.) Area locker/ penyimpanan tas 16.) Ruang baca outdoor (gazebo) 17.) Rumah pohon 18.)</w:t>
      </w:r>
      <w:r w:rsidR="0085664E" w:rsidRPr="0085664E">
        <w:rPr>
          <w:rFonts w:ascii="Times New Roman" w:eastAsia="Times New Roman" w:hAnsi="Times New Roman" w:cs="Times New Roman"/>
          <w:i/>
          <w:sz w:val="24"/>
          <w:szCs w:val="24"/>
        </w:rPr>
        <w:t xml:space="preserve"> </w:t>
      </w:r>
      <w:r w:rsidR="00DD12E2">
        <w:rPr>
          <w:rFonts w:ascii="Times New Roman" w:eastAsia="Times New Roman" w:hAnsi="Times New Roman" w:cs="Times New Roman"/>
          <w:i/>
          <w:sz w:val="24"/>
          <w:szCs w:val="24"/>
        </w:rPr>
        <w:t xml:space="preserve">Cafe </w:t>
      </w:r>
      <w:r w:rsidR="0085664E" w:rsidRPr="0085664E">
        <w:rPr>
          <w:rFonts w:ascii="Times New Roman" w:eastAsia="Times New Roman" w:hAnsi="Times New Roman" w:cs="Times New Roman"/>
          <w:i/>
          <w:sz w:val="24"/>
          <w:szCs w:val="24"/>
        </w:rPr>
        <w:t>Library</w:t>
      </w:r>
      <w:r w:rsidR="0085664E">
        <w:rPr>
          <w:rFonts w:ascii="Times New Roman" w:eastAsia="Times New Roman" w:hAnsi="Times New Roman" w:cs="Times New Roman"/>
          <w:sz w:val="24"/>
          <w:szCs w:val="24"/>
        </w:rPr>
        <w:t>.</w:t>
      </w:r>
      <w:r w:rsidR="00A03803">
        <w:rPr>
          <w:rFonts w:ascii="Times New Roman" w:eastAsia="Times New Roman" w:hAnsi="Times New Roman" w:cs="Times New Roman"/>
          <w:sz w:val="24"/>
          <w:szCs w:val="24"/>
        </w:rPr>
        <w:t xml:space="preserve"> </w:t>
      </w:r>
    </w:p>
    <w:p w14:paraId="5911054D" w14:textId="7549CED3" w:rsidR="00CA2CE1" w:rsidRDefault="00CA2CE1" w:rsidP="00665F4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Terdapat dua ruang atau area yang menjadi distingsi perpustakaan SMKN 1 Treanggalek,</w:t>
      </w:r>
      <w:r w:rsidR="004C66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85664E">
        <w:rPr>
          <w:rFonts w:ascii="Times New Roman" w:eastAsia="Times New Roman" w:hAnsi="Times New Roman" w:cs="Times New Roman"/>
          <w:sz w:val="24"/>
          <w:szCs w:val="24"/>
        </w:rPr>
        <w:t>yang belum</w:t>
      </w:r>
      <w:r w:rsidR="004C666A">
        <w:rPr>
          <w:rFonts w:ascii="Times New Roman" w:eastAsia="Times New Roman" w:hAnsi="Times New Roman" w:cs="Times New Roman"/>
          <w:sz w:val="24"/>
          <w:szCs w:val="24"/>
        </w:rPr>
        <w:t xml:space="preserve"> tentu</w:t>
      </w:r>
      <w:r w:rsidR="0085664E">
        <w:rPr>
          <w:rFonts w:ascii="Times New Roman" w:eastAsia="Times New Roman" w:hAnsi="Times New Roman" w:cs="Times New Roman"/>
          <w:sz w:val="24"/>
          <w:szCs w:val="24"/>
        </w:rPr>
        <w:t xml:space="preserve"> dimiliki oleh perpustakaan sekolah lain, yaitu b</w:t>
      </w:r>
      <w:r>
        <w:rPr>
          <w:rFonts w:ascii="Times New Roman" w:eastAsia="Times New Roman" w:hAnsi="Times New Roman" w:cs="Times New Roman"/>
          <w:sz w:val="24"/>
          <w:szCs w:val="24"/>
        </w:rPr>
        <w:t>erupa kafe literasi dan rumah pohon. Sebenarnya area ini terdapat di luar gedung utama perpustakaa</w:t>
      </w:r>
      <w:r w:rsidR="0037070F">
        <w:rPr>
          <w:rFonts w:ascii="Times New Roman" w:eastAsia="Times New Roman" w:hAnsi="Times New Roman" w:cs="Times New Roman"/>
          <w:sz w:val="24"/>
          <w:szCs w:val="24"/>
        </w:rPr>
        <w:t xml:space="preserve">n dan menjadi </w:t>
      </w:r>
      <w:r>
        <w:rPr>
          <w:rFonts w:ascii="Times New Roman" w:eastAsia="Times New Roman" w:hAnsi="Times New Roman" w:cs="Times New Roman"/>
          <w:sz w:val="24"/>
          <w:szCs w:val="24"/>
        </w:rPr>
        <w:t>bentuk pengembangan dari layanan atau fasilitas yang disediakan perpustakaan</w:t>
      </w:r>
      <w:r w:rsidR="003707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7070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pabila siswa ingin merasakan suasana belajar diluar gedung utama perpustakaan. </w:t>
      </w:r>
    </w:p>
    <w:tbl>
      <w:tblPr>
        <w:tblStyle w:val="TableGrid"/>
        <w:tblW w:w="0" w:type="auto"/>
        <w:tblLook w:val="04A0" w:firstRow="1" w:lastRow="0" w:firstColumn="1" w:lastColumn="0" w:noHBand="0" w:noVBand="1"/>
      </w:tblPr>
      <w:tblGrid>
        <w:gridCol w:w="4531"/>
        <w:gridCol w:w="4395"/>
      </w:tblGrid>
      <w:tr w:rsidR="000B1840" w14:paraId="553BB7E1" w14:textId="77777777" w:rsidTr="0090053F">
        <w:trPr>
          <w:trHeight w:val="3818"/>
        </w:trPr>
        <w:tc>
          <w:tcPr>
            <w:tcW w:w="4531" w:type="dxa"/>
          </w:tcPr>
          <w:p w14:paraId="5C8F85CE" w14:textId="254A41EF" w:rsidR="000B1840" w:rsidRDefault="000B1840" w:rsidP="00DE23FA">
            <w:pPr>
              <w:jc w:val="center"/>
              <w:rPr>
                <w:rFonts w:ascii="Times New Roman" w:eastAsia="Times New Roman" w:hAnsi="Times New Roman" w:cs="Times New Roman"/>
                <w:sz w:val="24"/>
                <w:szCs w:val="24"/>
              </w:rPr>
            </w:pPr>
            <w:r w:rsidRPr="0085664E">
              <w:rPr>
                <w:rFonts w:ascii="Times New Roman" w:eastAsia="Times New Roman" w:hAnsi="Times New Roman" w:cs="Times New Roman"/>
                <w:noProof/>
                <w:szCs w:val="24"/>
              </w:rPr>
              <w:lastRenderedPageBreak/>
              <w:drawing>
                <wp:inline distT="0" distB="0" distL="0" distR="0" wp14:anchorId="2CD03682" wp14:editId="2ACE7612">
                  <wp:extent cx="2495550" cy="24187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0628-WA00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92" cy="2469252"/>
                          </a:xfrm>
                          <a:prstGeom prst="rect">
                            <a:avLst/>
                          </a:prstGeom>
                        </pic:spPr>
                      </pic:pic>
                    </a:graphicData>
                  </a:graphic>
                </wp:inline>
              </w:drawing>
            </w:r>
          </w:p>
        </w:tc>
        <w:tc>
          <w:tcPr>
            <w:tcW w:w="4395" w:type="dxa"/>
          </w:tcPr>
          <w:p w14:paraId="090D106C" w14:textId="3201A2DB" w:rsidR="000B1840" w:rsidRDefault="000B1840" w:rsidP="00DE23FA">
            <w:pPr>
              <w:jc w:val="center"/>
              <w:rPr>
                <w:rFonts w:ascii="Times New Roman" w:eastAsia="Times New Roman" w:hAnsi="Times New Roman" w:cs="Times New Roman"/>
                <w:sz w:val="24"/>
                <w:szCs w:val="24"/>
              </w:rPr>
            </w:pPr>
            <w:r w:rsidRPr="0085664E">
              <w:rPr>
                <w:rFonts w:ascii="Times New Roman" w:eastAsia="Times New Roman" w:hAnsi="Times New Roman" w:cs="Times New Roman"/>
                <w:noProof/>
                <w:szCs w:val="24"/>
              </w:rPr>
              <w:drawing>
                <wp:inline distT="0" distB="0" distL="0" distR="0" wp14:anchorId="3A1DB38F" wp14:editId="5CF5F220">
                  <wp:extent cx="2457450" cy="2419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10628-WA00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7665" cy="2419562"/>
                          </a:xfrm>
                          <a:prstGeom prst="rect">
                            <a:avLst/>
                          </a:prstGeom>
                        </pic:spPr>
                      </pic:pic>
                    </a:graphicData>
                  </a:graphic>
                </wp:inline>
              </w:drawing>
            </w:r>
          </w:p>
        </w:tc>
      </w:tr>
    </w:tbl>
    <w:p w14:paraId="4E5743BF" w14:textId="4A96C34F" w:rsidR="00CA2CE1" w:rsidRPr="0051427A" w:rsidRDefault="000B1840" w:rsidP="00193451">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w:t>
      </w:r>
      <w:r w:rsidR="00BA68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Dokumen</w:t>
      </w:r>
      <w:r w:rsidR="0051427A">
        <w:rPr>
          <w:rFonts w:ascii="Times New Roman" w:eastAsia="Times New Roman" w:hAnsi="Times New Roman" w:cs="Times New Roman"/>
          <w:sz w:val="24"/>
          <w:szCs w:val="24"/>
        </w:rPr>
        <w:t>tasi peneliti</w:t>
      </w:r>
      <w:r>
        <w:rPr>
          <w:rFonts w:ascii="Times New Roman" w:eastAsia="Times New Roman" w:hAnsi="Times New Roman" w:cs="Times New Roman"/>
          <w:sz w:val="24"/>
          <w:szCs w:val="24"/>
        </w:rPr>
        <w:t xml:space="preserve"> (2021)</w:t>
      </w:r>
    </w:p>
    <w:p w14:paraId="63A41193" w14:textId="200C5A62" w:rsidR="00CA2CE1" w:rsidRPr="0051427A" w:rsidRDefault="0085664E" w:rsidP="0051427A">
      <w:pPr>
        <w:spacing w:after="0" w:line="240" w:lineRule="auto"/>
        <w:jc w:val="center"/>
        <w:rPr>
          <w:rFonts w:ascii="Times New Roman" w:eastAsia="Times New Roman" w:hAnsi="Times New Roman" w:cs="Times New Roman"/>
          <w:sz w:val="24"/>
          <w:szCs w:val="24"/>
        </w:rPr>
      </w:pPr>
      <w:r w:rsidRPr="0051427A">
        <w:rPr>
          <w:rFonts w:ascii="Times New Roman" w:eastAsia="Times New Roman" w:hAnsi="Times New Roman" w:cs="Times New Roman"/>
          <w:sz w:val="24"/>
          <w:szCs w:val="24"/>
        </w:rPr>
        <w:t>Gambar 1</w:t>
      </w:r>
      <w:r w:rsidR="0051427A" w:rsidRPr="0051427A">
        <w:rPr>
          <w:rFonts w:ascii="Times New Roman" w:eastAsia="Times New Roman" w:hAnsi="Times New Roman" w:cs="Times New Roman"/>
          <w:sz w:val="24"/>
          <w:szCs w:val="24"/>
        </w:rPr>
        <w:t xml:space="preserve"> </w:t>
      </w:r>
      <w:r w:rsidRPr="00193451">
        <w:rPr>
          <w:rFonts w:ascii="Times New Roman" w:eastAsia="Times New Roman" w:hAnsi="Times New Roman" w:cs="Times New Roman"/>
          <w:i/>
          <w:sz w:val="24"/>
          <w:szCs w:val="24"/>
        </w:rPr>
        <w:t>Cafe Library</w:t>
      </w:r>
      <w:r w:rsidR="0051427A" w:rsidRPr="0051427A">
        <w:rPr>
          <w:rFonts w:ascii="Times New Roman" w:eastAsia="Times New Roman" w:hAnsi="Times New Roman" w:cs="Times New Roman"/>
          <w:sz w:val="24"/>
          <w:szCs w:val="24"/>
        </w:rPr>
        <w:t xml:space="preserve"> dan </w:t>
      </w:r>
      <w:r w:rsidRPr="0051427A">
        <w:rPr>
          <w:rFonts w:ascii="Times New Roman" w:eastAsia="Times New Roman" w:hAnsi="Times New Roman" w:cs="Times New Roman"/>
          <w:sz w:val="24"/>
          <w:szCs w:val="24"/>
        </w:rPr>
        <w:t>Rumah Pohon</w:t>
      </w:r>
    </w:p>
    <w:p w14:paraId="51955D6C" w14:textId="77777777" w:rsidR="0085664E" w:rsidRPr="0085664E" w:rsidRDefault="0085664E" w:rsidP="00665F47">
      <w:pPr>
        <w:spacing w:after="0" w:line="240" w:lineRule="auto"/>
        <w:jc w:val="both"/>
        <w:rPr>
          <w:rFonts w:ascii="Times New Roman" w:eastAsia="Times New Roman" w:hAnsi="Times New Roman" w:cs="Times New Roman"/>
          <w:szCs w:val="24"/>
        </w:rPr>
      </w:pPr>
    </w:p>
    <w:p w14:paraId="76F444ED" w14:textId="575F97A1" w:rsidR="004C666A" w:rsidRDefault="004C666A" w:rsidP="00665F4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Area </w:t>
      </w:r>
      <w:r w:rsidRPr="004C666A">
        <w:rPr>
          <w:rFonts w:ascii="Times New Roman" w:eastAsia="Times New Roman" w:hAnsi="Times New Roman" w:cs="Times New Roman"/>
          <w:i/>
          <w:sz w:val="24"/>
          <w:szCs w:val="24"/>
        </w:rPr>
        <w:t>cafe library</w:t>
      </w:r>
      <w:r w:rsidR="00DD12E2">
        <w:rPr>
          <w:rFonts w:ascii="Times New Roman" w:eastAsia="Times New Roman" w:hAnsi="Times New Roman" w:cs="Times New Roman"/>
          <w:sz w:val="24"/>
          <w:szCs w:val="24"/>
        </w:rPr>
        <w:t xml:space="preserve"> menjadi suatu cara</w:t>
      </w:r>
      <w:r w:rsidR="00BA00CB">
        <w:rPr>
          <w:rFonts w:ascii="Times New Roman" w:eastAsia="Times New Roman" w:hAnsi="Times New Roman" w:cs="Times New Roman"/>
          <w:sz w:val="24"/>
          <w:szCs w:val="24"/>
        </w:rPr>
        <w:t xml:space="preserve"> pengembangan perpustakaan </w:t>
      </w:r>
      <w:r w:rsidR="00B416A1">
        <w:rPr>
          <w:rFonts w:ascii="Times New Roman" w:eastAsia="Times New Roman" w:hAnsi="Times New Roman" w:cs="Times New Roman"/>
          <w:sz w:val="24"/>
          <w:szCs w:val="24"/>
        </w:rPr>
        <w:t>mengingat terbatasnya ruang utama perpustakaan SMKN 1 Trenggalek</w:t>
      </w:r>
      <w:r w:rsidR="00BA00CB">
        <w:rPr>
          <w:rFonts w:ascii="Times New Roman" w:eastAsia="Times New Roman" w:hAnsi="Times New Roman" w:cs="Times New Roman"/>
          <w:sz w:val="24"/>
          <w:szCs w:val="24"/>
        </w:rPr>
        <w:t>.</w:t>
      </w:r>
      <w:r w:rsidR="00B416A1">
        <w:rPr>
          <w:rFonts w:ascii="Times New Roman" w:eastAsia="Times New Roman" w:hAnsi="Times New Roman" w:cs="Times New Roman"/>
          <w:sz w:val="24"/>
          <w:szCs w:val="24"/>
        </w:rPr>
        <w:t xml:space="preserve"> Berada disamping ruang utama perpustakaan. konsep yang diusung yaitu ruang baca </w:t>
      </w:r>
      <w:r w:rsidR="00B416A1" w:rsidRPr="00B416A1">
        <w:rPr>
          <w:rFonts w:ascii="Times New Roman" w:eastAsia="Times New Roman" w:hAnsi="Times New Roman" w:cs="Times New Roman"/>
          <w:i/>
          <w:sz w:val="24"/>
          <w:szCs w:val="24"/>
        </w:rPr>
        <w:t>outdoor</w:t>
      </w:r>
      <w:r w:rsidR="00B416A1">
        <w:rPr>
          <w:rFonts w:ascii="Times New Roman" w:eastAsia="Times New Roman" w:hAnsi="Times New Roman" w:cs="Times New Roman"/>
          <w:sz w:val="24"/>
          <w:szCs w:val="24"/>
        </w:rPr>
        <w:t xml:space="preserve"> dengan ornamen kafe modern, menyedikan menu buku </w:t>
      </w:r>
      <w:r w:rsidR="00B416A1" w:rsidRPr="00EE3DE9">
        <w:rPr>
          <w:rFonts w:ascii="Times New Roman" w:eastAsia="Times New Roman" w:hAnsi="Times New Roman" w:cs="Times New Roman"/>
          <w:i/>
          <w:sz w:val="24"/>
          <w:szCs w:val="24"/>
        </w:rPr>
        <w:t>barcode</w:t>
      </w:r>
      <w:r w:rsidR="00B416A1">
        <w:rPr>
          <w:rFonts w:ascii="Times New Roman" w:eastAsia="Times New Roman" w:hAnsi="Times New Roman" w:cs="Times New Roman"/>
          <w:sz w:val="24"/>
          <w:szCs w:val="24"/>
        </w:rPr>
        <w:t xml:space="preserve"> yang dapat di scan </w:t>
      </w:r>
      <w:r w:rsidR="00B416A1" w:rsidRPr="00EE3DE9">
        <w:rPr>
          <w:rFonts w:ascii="Times New Roman" w:eastAsia="Times New Roman" w:hAnsi="Times New Roman" w:cs="Times New Roman"/>
          <w:i/>
          <w:sz w:val="24"/>
          <w:szCs w:val="24"/>
        </w:rPr>
        <w:t>barcode</w:t>
      </w:r>
      <w:r w:rsidR="00B416A1">
        <w:rPr>
          <w:rFonts w:ascii="Times New Roman" w:eastAsia="Times New Roman" w:hAnsi="Times New Roman" w:cs="Times New Roman"/>
          <w:sz w:val="24"/>
          <w:szCs w:val="24"/>
        </w:rPr>
        <w:t xml:space="preserve"> menggunakan </w:t>
      </w:r>
      <w:r w:rsidR="00B416A1" w:rsidRPr="00B416A1">
        <w:rPr>
          <w:rFonts w:ascii="Times New Roman" w:eastAsia="Times New Roman" w:hAnsi="Times New Roman" w:cs="Times New Roman"/>
          <w:i/>
          <w:sz w:val="24"/>
          <w:szCs w:val="24"/>
        </w:rPr>
        <w:t>smartphone</w:t>
      </w:r>
      <w:r w:rsidR="00B416A1">
        <w:rPr>
          <w:rFonts w:ascii="Times New Roman" w:eastAsia="Times New Roman" w:hAnsi="Times New Roman" w:cs="Times New Roman"/>
          <w:i/>
          <w:sz w:val="24"/>
          <w:szCs w:val="24"/>
        </w:rPr>
        <w:t xml:space="preserve"> </w:t>
      </w:r>
      <w:r w:rsidR="00B416A1">
        <w:rPr>
          <w:rFonts w:ascii="Times New Roman" w:eastAsia="Times New Roman" w:hAnsi="Times New Roman" w:cs="Times New Roman"/>
          <w:sz w:val="24"/>
          <w:szCs w:val="24"/>
        </w:rPr>
        <w:t xml:space="preserve">sehingga bisa langsung di download dan dibaca. </w:t>
      </w:r>
      <w:r w:rsidR="00BA00CB">
        <w:rPr>
          <w:rFonts w:ascii="Times New Roman" w:eastAsia="Times New Roman" w:hAnsi="Times New Roman" w:cs="Times New Roman"/>
          <w:sz w:val="24"/>
          <w:szCs w:val="24"/>
        </w:rPr>
        <w:t>Sedangkan pada rumah pohon ini sebenarnya suatu cara yang dilakukan dengan memanfaatkan pohon besar yang ada di sekolah dan dibuat rumah di atas pohon tersebut. Rumah pohon ini sebenarnya menjadi ruang baca</w:t>
      </w:r>
      <w:r w:rsidR="00BA00CB" w:rsidRPr="00BA00CB">
        <w:rPr>
          <w:rFonts w:ascii="Times New Roman" w:eastAsia="Times New Roman" w:hAnsi="Times New Roman" w:cs="Times New Roman"/>
          <w:i/>
          <w:sz w:val="24"/>
          <w:szCs w:val="24"/>
        </w:rPr>
        <w:t xml:space="preserve"> outdoor</w:t>
      </w:r>
      <w:r w:rsidR="00BA00CB">
        <w:rPr>
          <w:rFonts w:ascii="Times New Roman" w:eastAsia="Times New Roman" w:hAnsi="Times New Roman" w:cs="Times New Roman"/>
          <w:sz w:val="24"/>
          <w:szCs w:val="24"/>
        </w:rPr>
        <w:t xml:space="preserve"> siswa dan memberikan rasa nyaman dengan dapat menikmati keindahan alam</w:t>
      </w:r>
      <w:r w:rsidR="00B04FEA">
        <w:rPr>
          <w:rFonts w:ascii="Times New Roman" w:eastAsia="Times New Roman" w:hAnsi="Times New Roman" w:cs="Times New Roman"/>
          <w:sz w:val="24"/>
          <w:szCs w:val="24"/>
        </w:rPr>
        <w:t xml:space="preserve"> sekitar.</w:t>
      </w:r>
    </w:p>
    <w:p w14:paraId="0B027BB9" w14:textId="1CF29A9F" w:rsidR="00193451" w:rsidRDefault="0085664E" w:rsidP="0019345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Berbeda </w:t>
      </w:r>
      <w:r w:rsidR="00B72182">
        <w:rPr>
          <w:rFonts w:ascii="Times New Roman" w:eastAsia="Times New Roman" w:hAnsi="Times New Roman" w:cs="Times New Roman"/>
          <w:sz w:val="24"/>
          <w:szCs w:val="24"/>
        </w:rPr>
        <w:t xml:space="preserve">dengan </w:t>
      </w:r>
      <w:r>
        <w:rPr>
          <w:rFonts w:ascii="Times New Roman" w:eastAsia="Times New Roman" w:hAnsi="Times New Roman" w:cs="Times New Roman"/>
          <w:sz w:val="24"/>
          <w:szCs w:val="24"/>
        </w:rPr>
        <w:t>yang ada pada ruang dalam gedung utama perpustakaan. B</w:t>
      </w:r>
      <w:r w:rsidR="006E51F6">
        <w:rPr>
          <w:rFonts w:ascii="Times New Roman" w:eastAsia="Times New Roman" w:hAnsi="Times New Roman" w:cs="Times New Roman"/>
          <w:sz w:val="24"/>
          <w:szCs w:val="24"/>
        </w:rPr>
        <w:t>erdasarkan yang dapat peneliti ungkapkan, terdapat 2 ruang atau area yang menja</w:t>
      </w:r>
      <w:r w:rsidR="00935327">
        <w:rPr>
          <w:rFonts w:ascii="Times New Roman" w:eastAsia="Times New Roman" w:hAnsi="Times New Roman" w:cs="Times New Roman"/>
          <w:sz w:val="24"/>
          <w:szCs w:val="24"/>
        </w:rPr>
        <w:t>di</w:t>
      </w:r>
      <w:r w:rsidR="006E51F6">
        <w:rPr>
          <w:rFonts w:ascii="Times New Roman" w:eastAsia="Times New Roman" w:hAnsi="Times New Roman" w:cs="Times New Roman"/>
          <w:sz w:val="24"/>
          <w:szCs w:val="24"/>
        </w:rPr>
        <w:t xml:space="preserve"> favorit</w:t>
      </w:r>
      <w:r w:rsidR="00F0087A">
        <w:rPr>
          <w:rFonts w:ascii="Times New Roman" w:eastAsia="Times New Roman" w:hAnsi="Times New Roman" w:cs="Times New Roman"/>
          <w:sz w:val="24"/>
          <w:szCs w:val="24"/>
        </w:rPr>
        <w:t xml:space="preserve"> </w:t>
      </w:r>
      <w:r w:rsidR="00935327">
        <w:rPr>
          <w:rFonts w:ascii="Times New Roman" w:eastAsia="Times New Roman" w:hAnsi="Times New Roman" w:cs="Times New Roman"/>
          <w:sz w:val="24"/>
          <w:szCs w:val="24"/>
        </w:rPr>
        <w:t xml:space="preserve">atau sering dikunjungi oleh </w:t>
      </w:r>
      <w:r w:rsidR="006E51F6">
        <w:rPr>
          <w:rFonts w:ascii="Times New Roman" w:eastAsia="Times New Roman" w:hAnsi="Times New Roman" w:cs="Times New Roman"/>
          <w:sz w:val="24"/>
          <w:szCs w:val="24"/>
        </w:rPr>
        <w:t xml:space="preserve">siswa untuk berkegiatan didalam perpustakaan yaitu </w:t>
      </w:r>
      <w:r w:rsidR="00935327">
        <w:rPr>
          <w:rFonts w:ascii="Times New Roman" w:eastAsia="Times New Roman" w:hAnsi="Times New Roman" w:cs="Times New Roman"/>
          <w:sz w:val="24"/>
          <w:szCs w:val="24"/>
        </w:rPr>
        <w:t xml:space="preserve">terletak </w:t>
      </w:r>
      <w:r w:rsidR="006E51F6">
        <w:rPr>
          <w:rFonts w:ascii="Times New Roman" w:eastAsia="Times New Roman" w:hAnsi="Times New Roman" w:cs="Times New Roman"/>
          <w:sz w:val="24"/>
          <w:szCs w:val="24"/>
        </w:rPr>
        <w:t>pada</w:t>
      </w:r>
      <w:r w:rsidR="00935327">
        <w:rPr>
          <w:rFonts w:ascii="Times New Roman" w:eastAsia="Times New Roman" w:hAnsi="Times New Roman" w:cs="Times New Roman"/>
          <w:sz w:val="24"/>
          <w:szCs w:val="24"/>
        </w:rPr>
        <w:t xml:space="preserve"> bagian </w:t>
      </w:r>
      <w:r w:rsidR="006E51F6">
        <w:rPr>
          <w:rFonts w:ascii="Times New Roman" w:eastAsia="Times New Roman" w:hAnsi="Times New Roman" w:cs="Times New Roman"/>
          <w:sz w:val="24"/>
          <w:szCs w:val="24"/>
        </w:rPr>
        <w:t xml:space="preserve">area panggung ekspresi dan area alat permainan (tradisional, modern, dan alat peraga pendidikan). </w:t>
      </w:r>
      <w:r w:rsidR="00D30D5C">
        <w:rPr>
          <w:rFonts w:ascii="Times New Roman" w:eastAsia="Times New Roman" w:hAnsi="Times New Roman" w:cs="Times New Roman"/>
          <w:sz w:val="24"/>
          <w:szCs w:val="24"/>
        </w:rPr>
        <w:t>Area tersebut berada dipusat atau tengah ruangan perustakaan</w:t>
      </w:r>
      <w:r w:rsidR="0037070F">
        <w:rPr>
          <w:rFonts w:ascii="Times New Roman" w:eastAsia="Times New Roman" w:hAnsi="Times New Roman" w:cs="Times New Roman"/>
          <w:sz w:val="24"/>
          <w:szCs w:val="24"/>
        </w:rPr>
        <w:t xml:space="preserve"> dan terletak berdekatan</w:t>
      </w:r>
      <w:r w:rsidR="009E55D8">
        <w:rPr>
          <w:rFonts w:ascii="Times New Roman" w:eastAsia="Times New Roman" w:hAnsi="Times New Roman" w:cs="Times New Roman"/>
          <w:sz w:val="24"/>
          <w:szCs w:val="24"/>
        </w:rPr>
        <w:t xml:space="preserve"> atau berada disamping panggung ekspresi</w:t>
      </w:r>
      <w:r w:rsidR="00D30D5C">
        <w:rPr>
          <w:rFonts w:ascii="Times New Roman" w:eastAsia="Times New Roman" w:hAnsi="Times New Roman" w:cs="Times New Roman"/>
          <w:sz w:val="24"/>
          <w:szCs w:val="24"/>
        </w:rPr>
        <w:t xml:space="preserve">. </w:t>
      </w:r>
    </w:p>
    <w:p w14:paraId="2222909E" w14:textId="77777777" w:rsidR="00193451" w:rsidRDefault="00193451" w:rsidP="00193451">
      <w:pPr>
        <w:spacing w:after="0" w:line="240" w:lineRule="auto"/>
        <w:ind w:firstLine="720"/>
        <w:jc w:val="both"/>
        <w:rPr>
          <w:rFonts w:ascii="Times New Roman" w:eastAsia="Times New Roman" w:hAnsi="Times New Roman" w:cs="Times New Roman"/>
          <w:sz w:val="24"/>
          <w:szCs w:val="24"/>
        </w:rPr>
      </w:pPr>
    </w:p>
    <w:tbl>
      <w:tblPr>
        <w:tblStyle w:val="TableGrid"/>
        <w:tblW w:w="0" w:type="auto"/>
        <w:jc w:val="center"/>
        <w:tblLook w:val="04A0" w:firstRow="1" w:lastRow="0" w:firstColumn="1" w:lastColumn="0" w:noHBand="0" w:noVBand="1"/>
      </w:tblPr>
      <w:tblGrid>
        <w:gridCol w:w="4356"/>
        <w:gridCol w:w="4446"/>
      </w:tblGrid>
      <w:tr w:rsidR="0051427A" w14:paraId="39BDDA0C" w14:textId="77777777" w:rsidTr="004F4E23">
        <w:trPr>
          <w:trHeight w:val="3109"/>
          <w:jc w:val="center"/>
        </w:trPr>
        <w:tc>
          <w:tcPr>
            <w:tcW w:w="4247" w:type="dxa"/>
          </w:tcPr>
          <w:p w14:paraId="1E8D41E4" w14:textId="6FCF56C0" w:rsidR="0051427A" w:rsidRDefault="0051427A" w:rsidP="00193451">
            <w:pPr>
              <w:jc w:val="both"/>
              <w:rPr>
                <w:rFonts w:ascii="Times New Roman" w:eastAsia="Times New Roman" w:hAnsi="Times New Roman" w:cs="Times New Roman"/>
                <w:sz w:val="24"/>
                <w:szCs w:val="24"/>
              </w:rPr>
            </w:pPr>
            <w:r w:rsidRPr="009E55D8">
              <w:rPr>
                <w:rFonts w:ascii="Times New Roman" w:eastAsia="Times New Roman" w:hAnsi="Times New Roman" w:cs="Times New Roman"/>
                <w:noProof/>
                <w:szCs w:val="24"/>
              </w:rPr>
              <w:drawing>
                <wp:inline distT="0" distB="0" distL="0" distR="0" wp14:anchorId="00400861" wp14:editId="338E11D5">
                  <wp:extent cx="2628900" cy="20096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6-18 at 18.49.0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2477" cy="2020060"/>
                          </a:xfrm>
                          <a:prstGeom prst="rect">
                            <a:avLst/>
                          </a:prstGeom>
                        </pic:spPr>
                      </pic:pic>
                    </a:graphicData>
                  </a:graphic>
                </wp:inline>
              </w:drawing>
            </w:r>
          </w:p>
        </w:tc>
        <w:tc>
          <w:tcPr>
            <w:tcW w:w="4247" w:type="dxa"/>
          </w:tcPr>
          <w:p w14:paraId="2C259B26" w14:textId="6D1CFE3E" w:rsidR="0051427A" w:rsidRDefault="0051427A" w:rsidP="00193451">
            <w:pPr>
              <w:jc w:val="both"/>
              <w:rPr>
                <w:rFonts w:ascii="Times New Roman" w:eastAsia="Times New Roman" w:hAnsi="Times New Roman" w:cs="Times New Roman"/>
                <w:sz w:val="24"/>
                <w:szCs w:val="24"/>
              </w:rPr>
            </w:pPr>
            <w:r w:rsidRPr="009E55D8">
              <w:rPr>
                <w:rFonts w:ascii="Times New Roman" w:eastAsia="Times New Roman" w:hAnsi="Times New Roman" w:cs="Times New Roman"/>
                <w:noProof/>
                <w:szCs w:val="24"/>
              </w:rPr>
              <w:drawing>
                <wp:inline distT="0" distB="0" distL="0" distR="0" wp14:anchorId="0C527634" wp14:editId="528D6F19">
                  <wp:extent cx="2686050" cy="2009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10628-WA00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3510" cy="2014720"/>
                          </a:xfrm>
                          <a:prstGeom prst="rect">
                            <a:avLst/>
                          </a:prstGeom>
                        </pic:spPr>
                      </pic:pic>
                    </a:graphicData>
                  </a:graphic>
                </wp:inline>
              </w:drawing>
            </w:r>
          </w:p>
        </w:tc>
      </w:tr>
    </w:tbl>
    <w:p w14:paraId="2255119B" w14:textId="76205BBD" w:rsidR="00CA2CE1" w:rsidRPr="00BA688F" w:rsidRDefault="0051427A" w:rsidP="00193451">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 Dokumen Perpustakaan SMKN 1 Trenggalek (2020)</w:t>
      </w:r>
    </w:p>
    <w:p w14:paraId="7CF5DA39" w14:textId="7D5057A7" w:rsidR="004C666A" w:rsidRPr="00BA688F" w:rsidRDefault="0037070F" w:rsidP="00BA688F">
      <w:pPr>
        <w:spacing w:after="0" w:line="240" w:lineRule="auto"/>
        <w:jc w:val="center"/>
        <w:rPr>
          <w:rFonts w:ascii="Times New Roman" w:eastAsia="Times New Roman" w:hAnsi="Times New Roman" w:cs="Times New Roman"/>
          <w:sz w:val="24"/>
          <w:szCs w:val="24"/>
        </w:rPr>
      </w:pPr>
      <w:r w:rsidRPr="00BA688F">
        <w:rPr>
          <w:rFonts w:ascii="Times New Roman" w:eastAsia="Times New Roman" w:hAnsi="Times New Roman" w:cs="Times New Roman"/>
          <w:sz w:val="24"/>
          <w:szCs w:val="24"/>
        </w:rPr>
        <w:t xml:space="preserve">Gambar </w:t>
      </w:r>
      <w:r w:rsidR="00BA688F" w:rsidRPr="00BA688F">
        <w:rPr>
          <w:rFonts w:ascii="Times New Roman" w:eastAsia="Times New Roman" w:hAnsi="Times New Roman" w:cs="Times New Roman"/>
          <w:sz w:val="24"/>
          <w:szCs w:val="24"/>
        </w:rPr>
        <w:t>2</w:t>
      </w:r>
      <w:r w:rsidRPr="00BA688F">
        <w:rPr>
          <w:rFonts w:ascii="Times New Roman" w:eastAsia="Times New Roman" w:hAnsi="Times New Roman" w:cs="Times New Roman"/>
          <w:sz w:val="24"/>
          <w:szCs w:val="24"/>
        </w:rPr>
        <w:t xml:space="preserve"> Panggung Ekspresi</w:t>
      </w:r>
      <w:r w:rsidR="00BA688F" w:rsidRPr="00BA688F">
        <w:rPr>
          <w:rFonts w:ascii="Times New Roman" w:eastAsia="Times New Roman" w:hAnsi="Times New Roman" w:cs="Times New Roman"/>
          <w:sz w:val="24"/>
          <w:szCs w:val="24"/>
        </w:rPr>
        <w:t xml:space="preserve"> dan</w:t>
      </w:r>
      <w:r w:rsidRPr="00BA688F">
        <w:rPr>
          <w:rFonts w:ascii="Times New Roman" w:eastAsia="Times New Roman" w:hAnsi="Times New Roman" w:cs="Times New Roman"/>
          <w:sz w:val="24"/>
          <w:szCs w:val="24"/>
        </w:rPr>
        <w:t xml:space="preserve"> Area Alat Permainan</w:t>
      </w:r>
    </w:p>
    <w:p w14:paraId="6254BFCD" w14:textId="722BF42E" w:rsidR="00704AF0" w:rsidRDefault="0024106E" w:rsidP="00665F47">
      <w:pPr>
        <w:spacing w:before="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w:t>
      </w:r>
      <w:r w:rsidR="006E51F6">
        <w:rPr>
          <w:rFonts w:ascii="Times New Roman" w:eastAsia="Times New Roman" w:hAnsi="Times New Roman" w:cs="Times New Roman"/>
          <w:sz w:val="24"/>
          <w:szCs w:val="24"/>
        </w:rPr>
        <w:t>ada area ini banyak siswa yang mengunjunginya dibandingkan dengan area lainnya</w:t>
      </w:r>
      <w:r w:rsidR="00C330A3">
        <w:rPr>
          <w:rFonts w:ascii="Times New Roman" w:eastAsia="Times New Roman" w:hAnsi="Times New Roman" w:cs="Times New Roman"/>
          <w:sz w:val="24"/>
          <w:szCs w:val="24"/>
        </w:rPr>
        <w:t>. Biasanya siswa bersama-sama melakukan kegiatan dengan memanfaatkan permainan yang tersedia pada saat pelajaran jam koson</w:t>
      </w:r>
      <w:r w:rsidR="009A6C23">
        <w:rPr>
          <w:rFonts w:ascii="Times New Roman" w:eastAsia="Times New Roman" w:hAnsi="Times New Roman" w:cs="Times New Roman"/>
          <w:sz w:val="24"/>
          <w:szCs w:val="24"/>
        </w:rPr>
        <w:t>g.</w:t>
      </w:r>
      <w:r w:rsidR="00C330A3">
        <w:rPr>
          <w:rFonts w:ascii="Times New Roman" w:eastAsia="Times New Roman" w:hAnsi="Times New Roman" w:cs="Times New Roman"/>
          <w:sz w:val="24"/>
          <w:szCs w:val="24"/>
        </w:rPr>
        <w:t xml:space="preserve"> </w:t>
      </w:r>
      <w:r w:rsidR="009A6C23">
        <w:rPr>
          <w:rFonts w:ascii="Times New Roman" w:eastAsia="Times New Roman" w:hAnsi="Times New Roman" w:cs="Times New Roman"/>
          <w:sz w:val="24"/>
          <w:szCs w:val="24"/>
        </w:rPr>
        <w:t xml:space="preserve">Ataupun </w:t>
      </w:r>
      <w:r w:rsidR="00C330A3">
        <w:rPr>
          <w:rFonts w:ascii="Times New Roman" w:eastAsia="Times New Roman" w:hAnsi="Times New Roman" w:cs="Times New Roman"/>
          <w:sz w:val="24"/>
          <w:szCs w:val="24"/>
        </w:rPr>
        <w:t>pada saat pembelajaran dipindahkan diruang perpustakaan</w:t>
      </w:r>
      <w:r w:rsidR="009A6C23">
        <w:rPr>
          <w:rFonts w:ascii="Times New Roman" w:eastAsia="Times New Roman" w:hAnsi="Times New Roman" w:cs="Times New Roman"/>
          <w:sz w:val="24"/>
          <w:szCs w:val="24"/>
        </w:rPr>
        <w:t>.</w:t>
      </w:r>
      <w:r w:rsidR="00C330A3">
        <w:rPr>
          <w:rFonts w:ascii="Times New Roman" w:eastAsia="Times New Roman" w:hAnsi="Times New Roman" w:cs="Times New Roman"/>
          <w:sz w:val="24"/>
          <w:szCs w:val="24"/>
        </w:rPr>
        <w:t xml:space="preserve"> </w:t>
      </w:r>
      <w:r w:rsidR="009A6C23">
        <w:rPr>
          <w:rFonts w:ascii="Times New Roman" w:eastAsia="Times New Roman" w:hAnsi="Times New Roman" w:cs="Times New Roman"/>
          <w:sz w:val="24"/>
          <w:szCs w:val="24"/>
        </w:rPr>
        <w:t>P</w:t>
      </w:r>
      <w:r w:rsidR="00C330A3">
        <w:rPr>
          <w:rFonts w:ascii="Times New Roman" w:eastAsia="Times New Roman" w:hAnsi="Times New Roman" w:cs="Times New Roman"/>
          <w:sz w:val="24"/>
          <w:szCs w:val="24"/>
        </w:rPr>
        <w:t>anggung ekspresi menjadi</w:t>
      </w:r>
      <w:r w:rsidR="00935327">
        <w:rPr>
          <w:rFonts w:ascii="Times New Roman" w:eastAsia="Times New Roman" w:hAnsi="Times New Roman" w:cs="Times New Roman"/>
          <w:sz w:val="24"/>
          <w:szCs w:val="24"/>
        </w:rPr>
        <w:t xml:space="preserve"> juga menjadi</w:t>
      </w:r>
      <w:r w:rsidR="00C330A3">
        <w:rPr>
          <w:rFonts w:ascii="Times New Roman" w:eastAsia="Times New Roman" w:hAnsi="Times New Roman" w:cs="Times New Roman"/>
          <w:sz w:val="24"/>
          <w:szCs w:val="24"/>
        </w:rPr>
        <w:t xml:space="preserve"> tempat untuk siswa melakukan kegiatan seperti presentasi</w:t>
      </w:r>
      <w:r w:rsidR="00935327">
        <w:rPr>
          <w:rFonts w:ascii="Times New Roman" w:eastAsia="Times New Roman" w:hAnsi="Times New Roman" w:cs="Times New Roman"/>
          <w:sz w:val="24"/>
          <w:szCs w:val="24"/>
        </w:rPr>
        <w:t xml:space="preserve"> ataupun guru pada saat menjelaskan mata pelajaran</w:t>
      </w:r>
      <w:r w:rsidR="00C330A3">
        <w:rPr>
          <w:rFonts w:ascii="Times New Roman" w:eastAsia="Times New Roman" w:hAnsi="Times New Roman" w:cs="Times New Roman"/>
          <w:sz w:val="24"/>
          <w:szCs w:val="24"/>
        </w:rPr>
        <w:t>.</w:t>
      </w:r>
      <w:r w:rsidR="00935327">
        <w:rPr>
          <w:rFonts w:ascii="Times New Roman" w:eastAsia="Times New Roman" w:hAnsi="Times New Roman" w:cs="Times New Roman"/>
          <w:sz w:val="24"/>
          <w:szCs w:val="24"/>
        </w:rPr>
        <w:t xml:space="preserve"> Serta pada panggung ekspresi disediakan</w:t>
      </w:r>
      <w:r w:rsidR="003806CC">
        <w:rPr>
          <w:rFonts w:ascii="Times New Roman" w:eastAsia="Times New Roman" w:hAnsi="Times New Roman" w:cs="Times New Roman"/>
          <w:sz w:val="24"/>
          <w:szCs w:val="24"/>
        </w:rPr>
        <w:t xml:space="preserve"> </w:t>
      </w:r>
      <w:r w:rsidR="00935327">
        <w:rPr>
          <w:rFonts w:ascii="Times New Roman" w:eastAsia="Times New Roman" w:hAnsi="Times New Roman" w:cs="Times New Roman"/>
          <w:sz w:val="24"/>
          <w:szCs w:val="24"/>
        </w:rPr>
        <w:t>proyektor dan tv guna pemutaran video penunjang</w:t>
      </w:r>
      <w:r w:rsidR="008F2EEF">
        <w:rPr>
          <w:rFonts w:ascii="Times New Roman" w:eastAsia="Times New Roman" w:hAnsi="Times New Roman" w:cs="Times New Roman"/>
          <w:sz w:val="24"/>
          <w:szCs w:val="24"/>
        </w:rPr>
        <w:t xml:space="preserve"> dalam </w:t>
      </w:r>
      <w:r w:rsidR="00935327">
        <w:rPr>
          <w:rFonts w:ascii="Times New Roman" w:eastAsia="Times New Roman" w:hAnsi="Times New Roman" w:cs="Times New Roman"/>
          <w:sz w:val="24"/>
          <w:szCs w:val="24"/>
        </w:rPr>
        <w:t>proses pembelajaran.</w:t>
      </w:r>
      <w:r w:rsidR="00C330A3">
        <w:rPr>
          <w:rFonts w:ascii="Times New Roman" w:eastAsia="Times New Roman" w:hAnsi="Times New Roman" w:cs="Times New Roman"/>
          <w:sz w:val="24"/>
          <w:szCs w:val="24"/>
        </w:rPr>
        <w:t xml:space="preserve"> </w:t>
      </w:r>
    </w:p>
    <w:p w14:paraId="17AAF3BC" w14:textId="7226A083" w:rsidR="00A03803" w:rsidRPr="000B1840" w:rsidRDefault="00ED3564" w:rsidP="00665F47">
      <w:pPr>
        <w:spacing w:after="0" w:line="240" w:lineRule="auto"/>
        <w:jc w:val="both"/>
        <w:rPr>
          <w:rFonts w:ascii="Times New Roman" w:eastAsia="Times New Roman" w:hAnsi="Times New Roman" w:cs="Times New Roman"/>
          <w:b/>
          <w:sz w:val="24"/>
          <w:szCs w:val="24"/>
        </w:rPr>
      </w:pPr>
      <w:r w:rsidRPr="000B1840">
        <w:rPr>
          <w:rFonts w:ascii="Times New Roman" w:eastAsia="Times New Roman" w:hAnsi="Times New Roman" w:cs="Times New Roman"/>
          <w:b/>
          <w:sz w:val="24"/>
          <w:szCs w:val="24"/>
        </w:rPr>
        <w:t xml:space="preserve">Keseimbangan </w:t>
      </w:r>
      <w:r w:rsidR="00A03803" w:rsidRPr="000B1840">
        <w:rPr>
          <w:rFonts w:ascii="Times New Roman" w:eastAsia="Times New Roman" w:hAnsi="Times New Roman" w:cs="Times New Roman"/>
          <w:b/>
          <w:sz w:val="24"/>
          <w:szCs w:val="24"/>
        </w:rPr>
        <w:t>Desain Interior Perpustakaan SMK</w:t>
      </w:r>
      <w:r w:rsidRPr="000B1840">
        <w:rPr>
          <w:rFonts w:ascii="Times New Roman" w:eastAsia="Times New Roman" w:hAnsi="Times New Roman" w:cs="Times New Roman"/>
          <w:b/>
          <w:sz w:val="24"/>
          <w:szCs w:val="24"/>
        </w:rPr>
        <w:t>N</w:t>
      </w:r>
      <w:r w:rsidR="00A03803" w:rsidRPr="000B1840">
        <w:rPr>
          <w:rFonts w:ascii="Times New Roman" w:eastAsia="Times New Roman" w:hAnsi="Times New Roman" w:cs="Times New Roman"/>
          <w:b/>
          <w:sz w:val="24"/>
          <w:szCs w:val="24"/>
        </w:rPr>
        <w:t xml:space="preserve"> 1 Trenggalek</w:t>
      </w:r>
    </w:p>
    <w:p w14:paraId="36B00C32" w14:textId="2B6C07C4" w:rsidR="00923EAC" w:rsidRDefault="0090053F" w:rsidP="00665F4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A03803">
        <w:rPr>
          <w:rFonts w:ascii="Times New Roman" w:eastAsia="Times New Roman" w:hAnsi="Times New Roman" w:cs="Times New Roman"/>
          <w:sz w:val="24"/>
          <w:szCs w:val="24"/>
        </w:rPr>
        <w:t>esain interior perpustakaan</w:t>
      </w:r>
      <w:r>
        <w:rPr>
          <w:rFonts w:ascii="Times New Roman" w:eastAsia="Times New Roman" w:hAnsi="Times New Roman" w:cs="Times New Roman"/>
          <w:sz w:val="24"/>
          <w:szCs w:val="24"/>
        </w:rPr>
        <w:t xml:space="preserve"> SMKN 1 Trenggalek</w:t>
      </w:r>
      <w:r w:rsidR="00A03803">
        <w:rPr>
          <w:rFonts w:ascii="Times New Roman" w:eastAsia="Times New Roman" w:hAnsi="Times New Roman" w:cs="Times New Roman"/>
          <w:sz w:val="24"/>
          <w:szCs w:val="24"/>
        </w:rPr>
        <w:t xml:space="preserve"> telah mengalami perombakan pada tahun 2018. Dalam rangka mewujudkan perpustakaan yang dapat memenuhi kebutuhan bagi seluruh </w:t>
      </w:r>
      <w:r w:rsidR="00D5140F">
        <w:rPr>
          <w:rFonts w:ascii="Times New Roman" w:eastAsia="Times New Roman" w:hAnsi="Times New Roman" w:cs="Times New Roman"/>
          <w:sz w:val="24"/>
          <w:szCs w:val="24"/>
        </w:rPr>
        <w:t>warga pendidikan yang ada didalamnya</w:t>
      </w:r>
      <w:r w:rsidR="00A03803">
        <w:rPr>
          <w:rFonts w:ascii="Times New Roman" w:eastAsia="Times New Roman" w:hAnsi="Times New Roman" w:cs="Times New Roman"/>
          <w:sz w:val="24"/>
          <w:szCs w:val="24"/>
        </w:rPr>
        <w:t>. Perpustakaan dituntut adanya pembaharuan fasilitas guna kenyamanan dalam pelayanan perpustakaan dan proses pembelajaran bagi siswa. Pengembangan perpustakan secara bertahap melalui rencana jangka panjang sangat diperlukan</w:t>
      </w:r>
      <w:r w:rsidR="00AB417D">
        <w:rPr>
          <w:rFonts w:ascii="Times New Roman" w:eastAsia="Times New Roman" w:hAnsi="Times New Roman" w:cs="Times New Roman"/>
          <w:sz w:val="24"/>
          <w:szCs w:val="24"/>
        </w:rPr>
        <w:t xml:space="preserve">. </w:t>
      </w:r>
      <w:r w:rsidR="00A03803">
        <w:rPr>
          <w:rFonts w:ascii="Times New Roman" w:eastAsia="Times New Roman" w:hAnsi="Times New Roman" w:cs="Times New Roman"/>
          <w:sz w:val="24"/>
          <w:szCs w:val="24"/>
        </w:rPr>
        <w:t>Salah satu upaya yang dapat dilakukan melalui penataan</w:t>
      </w:r>
      <w:r w:rsidR="00A81F75">
        <w:rPr>
          <w:rFonts w:ascii="Times New Roman" w:eastAsia="Times New Roman" w:hAnsi="Times New Roman" w:cs="Times New Roman"/>
          <w:sz w:val="24"/>
          <w:szCs w:val="24"/>
        </w:rPr>
        <w:t xml:space="preserve"> </w:t>
      </w:r>
      <w:r w:rsidR="00A03803">
        <w:rPr>
          <w:rFonts w:ascii="Times New Roman" w:eastAsia="Times New Roman" w:hAnsi="Times New Roman" w:cs="Times New Roman"/>
          <w:sz w:val="24"/>
          <w:szCs w:val="24"/>
        </w:rPr>
        <w:t>ruang dan lingkungan sekitar perpustakaan.</w:t>
      </w:r>
      <w:r w:rsidR="00C50B41">
        <w:rPr>
          <w:rFonts w:ascii="Times New Roman" w:eastAsia="Times New Roman" w:hAnsi="Times New Roman" w:cs="Times New Roman"/>
          <w:sz w:val="24"/>
          <w:szCs w:val="24"/>
        </w:rPr>
        <w:t xml:space="preserve"> </w:t>
      </w:r>
      <w:r w:rsidR="00A81F75">
        <w:rPr>
          <w:rFonts w:ascii="Times New Roman" w:eastAsia="Times New Roman" w:hAnsi="Times New Roman" w:cs="Times New Roman"/>
          <w:sz w:val="24"/>
          <w:szCs w:val="24"/>
        </w:rPr>
        <w:t>Penataan yang sesuai kebutuhan pengguna dengan mengutamakan kenyamanan dan sesuai dengan fungsi</w:t>
      </w:r>
      <w:r w:rsidR="00923EAC">
        <w:rPr>
          <w:rFonts w:ascii="Times New Roman" w:eastAsia="Times New Roman" w:hAnsi="Times New Roman" w:cs="Times New Roman"/>
          <w:sz w:val="24"/>
          <w:szCs w:val="24"/>
        </w:rPr>
        <w:t xml:space="preserve">nya seperti bentuk dari meja, rak dan lainnya. </w:t>
      </w:r>
    </w:p>
    <w:p w14:paraId="3254C56E" w14:textId="130FBE1A" w:rsidR="00923EAC" w:rsidRDefault="00A03803" w:rsidP="00665F47">
      <w:pPr>
        <w:spacing w:before="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Perpustakaan SMKN 1 Trenggalek tergolong dalam jenis perpustakaan</w:t>
      </w:r>
      <w:r w:rsidR="00BC779F">
        <w:rPr>
          <w:rFonts w:ascii="Times New Roman" w:eastAsia="Times New Roman" w:hAnsi="Times New Roman" w:cs="Times New Roman"/>
          <w:sz w:val="24"/>
          <w:szCs w:val="24"/>
        </w:rPr>
        <w:t xml:space="preserve"> sekolah</w:t>
      </w:r>
      <w:r>
        <w:rPr>
          <w:rFonts w:ascii="Times New Roman" w:eastAsia="Times New Roman" w:hAnsi="Times New Roman" w:cs="Times New Roman"/>
          <w:sz w:val="24"/>
          <w:szCs w:val="24"/>
        </w:rPr>
        <w:t xml:space="preserve"> dimana berada di lingkungan sekolah</w:t>
      </w:r>
      <w:r w:rsidR="00BC779F">
        <w:rPr>
          <w:rFonts w:ascii="Times New Roman" w:eastAsia="Times New Roman" w:hAnsi="Times New Roman" w:cs="Times New Roman"/>
          <w:sz w:val="24"/>
          <w:szCs w:val="24"/>
        </w:rPr>
        <w:t xml:space="preserve"> yang memiliki 7 macam jurusan atau keahlian</w:t>
      </w:r>
      <w:r>
        <w:rPr>
          <w:rFonts w:ascii="Times New Roman" w:eastAsia="Times New Roman" w:hAnsi="Times New Roman" w:cs="Times New Roman"/>
          <w:sz w:val="24"/>
          <w:szCs w:val="24"/>
        </w:rPr>
        <w:t xml:space="preserve"> serta menjadi sarana dalam meningkatkan pengetahuan dan kegemaran dalam membaca siswa. Upaya yang telah dilakukan yaitu dengan menerapkan desain interior berkonsep modern</w:t>
      </w:r>
      <w:r w:rsidR="00B94E0D">
        <w:rPr>
          <w:rFonts w:ascii="Times New Roman" w:eastAsia="Times New Roman" w:hAnsi="Times New Roman" w:cs="Times New Roman"/>
          <w:sz w:val="24"/>
          <w:szCs w:val="24"/>
        </w:rPr>
        <w:t xml:space="preserve"> minimalis</w:t>
      </w:r>
      <w:r>
        <w:rPr>
          <w:rFonts w:ascii="Times New Roman" w:eastAsia="Times New Roman" w:hAnsi="Times New Roman" w:cs="Times New Roman"/>
          <w:sz w:val="24"/>
          <w:szCs w:val="24"/>
        </w:rPr>
        <w:t xml:space="preserve"> yang mengutamakan kenyamanan pengguna dengan menyediakan fasilitas serta pelayanan yang memadai untuk berkegiatan yang berhubungan dengan pencarian pengetahuan dan informasi melalui perpustakaan. </w:t>
      </w:r>
      <w:r w:rsidR="0090053F">
        <w:rPr>
          <w:rFonts w:ascii="Times New Roman" w:eastAsia="Times New Roman" w:hAnsi="Times New Roman" w:cs="Times New Roman"/>
          <w:sz w:val="24"/>
          <w:szCs w:val="24"/>
        </w:rPr>
        <w:t>S</w:t>
      </w:r>
      <w:r>
        <w:rPr>
          <w:rFonts w:ascii="Times New Roman" w:eastAsia="Times New Roman" w:hAnsi="Times New Roman" w:cs="Times New Roman"/>
          <w:sz w:val="24"/>
          <w:szCs w:val="24"/>
        </w:rPr>
        <w:t>esuai dengan fungsi konsep interior modern oleh</w:t>
      </w:r>
      <w:r w:rsidR="00F67B1C">
        <w:rPr>
          <w:rFonts w:ascii="Times New Roman" w:eastAsia="Times New Roman" w:hAnsi="Times New Roman" w:cs="Times New Roman"/>
          <w:sz w:val="24"/>
          <w:szCs w:val="24"/>
        </w:rPr>
        <w:t xml:space="preserve"> </w:t>
      </w:r>
      <w:r w:rsidR="00F67B1C">
        <w:rPr>
          <w:rFonts w:ascii="Times New Roman" w:eastAsia="Times New Roman" w:hAnsi="Times New Roman" w:cs="Times New Roman"/>
          <w:sz w:val="24"/>
          <w:szCs w:val="24"/>
        </w:rPr>
        <w:fldChar w:fldCharType="begin" w:fldLock="1"/>
      </w:r>
      <w:r w:rsidR="00F67B1C">
        <w:rPr>
          <w:rFonts w:ascii="Times New Roman" w:eastAsia="Times New Roman" w:hAnsi="Times New Roman" w:cs="Times New Roman"/>
          <w:sz w:val="24"/>
          <w:szCs w:val="24"/>
        </w:rPr>
        <w:instrText>ADDIN CSL_CITATION { "citationItems" : [ { "id" : "ITEM-1", "itemData" : { "author" : [ { "dropping-particle" : "", "family" : "Anonymous", "given" : "", "non-dropping-particle" : "", "parse-names" : false, "suffix" : "" } ], "container-title" : "Desain Interior", "id" : "ITEM-1", "issue" : "4", "issued" : { "date-parts" : [ [ "2018" ] ] }, "page" : "1-9", "title" : "Teori Umum Desain Interior dan Konsep", "type" : "article-journal", "volume" : "2" }, "uris" : [ "http://www.mendeley.com/documents/?uuid=69327aa3-d08d-4b2b-aca9-6911d74849b6" ] } ], "mendeley" : { "formattedCitation" : "(Anonymous, 2018)", "plainTextFormattedCitation" : "(Anonymous, 2018)", "previouslyFormattedCitation" : "(Anonymous, 2018)" }, "properties" : { "noteIndex" : 0 }, "schema" : "https://github.com/citation-style-language/schema/raw/master/csl-citation.json" }</w:instrText>
      </w:r>
      <w:r w:rsidR="00F67B1C">
        <w:rPr>
          <w:rFonts w:ascii="Times New Roman" w:eastAsia="Times New Roman" w:hAnsi="Times New Roman" w:cs="Times New Roman"/>
          <w:sz w:val="24"/>
          <w:szCs w:val="24"/>
        </w:rPr>
        <w:fldChar w:fldCharType="separate"/>
      </w:r>
      <w:r w:rsidR="00F67B1C" w:rsidRPr="00F67B1C">
        <w:rPr>
          <w:rFonts w:ascii="Times New Roman" w:eastAsia="Times New Roman" w:hAnsi="Times New Roman" w:cs="Times New Roman"/>
          <w:noProof/>
          <w:sz w:val="24"/>
          <w:szCs w:val="24"/>
        </w:rPr>
        <w:t>(Anonymous, 2018)</w:t>
      </w:r>
      <w:r w:rsidR="00F67B1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bahwa kaitan dengan pertimbangan formal terhadap struktur, material dan luas minimum yang diperlukan guna berbagai aktivitas tertentu, dengan sedikit perhatian tentang bagaimana sebenarnya manusia berfungsi secara sosial dan psikologis. Serta pada konsep itu sendiri menjadi konsep yang memadukan berbagai unsur sehingga membentuk kesatuan</w:t>
      </w:r>
      <w:r w:rsidR="00F67B1C">
        <w:rPr>
          <w:rFonts w:ascii="Times New Roman" w:eastAsia="Times New Roman" w:hAnsi="Times New Roman" w:cs="Times New Roman"/>
          <w:sz w:val="24"/>
          <w:szCs w:val="24"/>
        </w:rPr>
        <w:t xml:space="preserve"> </w:t>
      </w:r>
      <w:r w:rsidR="00F67B1C">
        <w:rPr>
          <w:rFonts w:ascii="Times New Roman" w:eastAsia="Times New Roman" w:hAnsi="Times New Roman" w:cs="Times New Roman"/>
          <w:sz w:val="24"/>
          <w:szCs w:val="24"/>
        </w:rPr>
        <w:fldChar w:fldCharType="begin" w:fldLock="1"/>
      </w:r>
      <w:r w:rsidR="00F67B1C">
        <w:rPr>
          <w:rFonts w:ascii="Times New Roman" w:eastAsia="Times New Roman" w:hAnsi="Times New Roman" w:cs="Times New Roman"/>
          <w:sz w:val="24"/>
          <w:szCs w:val="24"/>
        </w:rPr>
        <w:instrText>ADDIN CSL_CITATION { "citationItems" : [ { "id" : "ITEM-1", "itemData" : { "author" : [ { "dropping-particle" : "", "family" : "Sudjarwadi", "given" : "Agus", "non-dropping-particle" : "", "parse-names" : false, "suffix" : "" } ], "id" : "ITEM-1", "issued" : { "date-parts" : [ [ "2018" ] ] }, "publisher" : "Jakarta: Adoc.pub", "title" : "Teori umum desain interior", "type" : "book" }, "uris" : [ "http://www.mendeley.com/documents/?uuid=7f672758-15e1-46ae-8753-7f5cb02c6f1e" ] } ], "mendeley" : { "formattedCitation" : "(Sudjarwadi, 2018)", "plainTextFormattedCitation" : "(Sudjarwadi, 2018)", "previouslyFormattedCitation" : "(Sudjarwadi, 2018)" }, "properties" : { "noteIndex" : 0 }, "schema" : "https://github.com/citation-style-language/schema/raw/master/csl-citation.json" }</w:instrText>
      </w:r>
      <w:r w:rsidR="00F67B1C">
        <w:rPr>
          <w:rFonts w:ascii="Times New Roman" w:eastAsia="Times New Roman" w:hAnsi="Times New Roman" w:cs="Times New Roman"/>
          <w:sz w:val="24"/>
          <w:szCs w:val="24"/>
        </w:rPr>
        <w:fldChar w:fldCharType="separate"/>
      </w:r>
      <w:r w:rsidR="00F67B1C" w:rsidRPr="00F67B1C">
        <w:rPr>
          <w:rFonts w:ascii="Times New Roman" w:eastAsia="Times New Roman" w:hAnsi="Times New Roman" w:cs="Times New Roman"/>
          <w:noProof/>
          <w:sz w:val="24"/>
          <w:szCs w:val="24"/>
        </w:rPr>
        <w:t>(Sudjarwadi, 2018)</w:t>
      </w:r>
      <w:r w:rsidR="00F67B1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05B2556" w14:textId="77777777" w:rsidR="004B240B" w:rsidRDefault="00A03803" w:rsidP="00665F4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Perpustakaan SMKN 1 Trenggalek dilihat dari segi keindahan penataan ruang memiliki warna cream coklat yang</w:t>
      </w:r>
      <w:r w:rsidR="004B240B">
        <w:rPr>
          <w:rFonts w:ascii="Times New Roman" w:eastAsia="Times New Roman" w:hAnsi="Times New Roman" w:cs="Times New Roman"/>
          <w:sz w:val="24"/>
          <w:szCs w:val="24"/>
        </w:rPr>
        <w:t xml:space="preserve"> hampir</w:t>
      </w:r>
      <w:r>
        <w:rPr>
          <w:rFonts w:ascii="Times New Roman" w:eastAsia="Times New Roman" w:hAnsi="Times New Roman" w:cs="Times New Roman"/>
          <w:sz w:val="24"/>
          <w:szCs w:val="24"/>
        </w:rPr>
        <w:t xml:space="preserve"> senada dengan lainnya sehingga terkesan menyenangkan. Dengan lantai dan dinding berwarna putih menimbulkan kesan bersih pada ruangan perpustakaan. </w:t>
      </w:r>
      <w:r w:rsidR="00006064">
        <w:rPr>
          <w:rFonts w:ascii="Times New Roman" w:eastAsia="Times New Roman" w:hAnsi="Times New Roman" w:cs="Times New Roman"/>
          <w:sz w:val="24"/>
          <w:szCs w:val="24"/>
        </w:rPr>
        <w:t>K</w:t>
      </w:r>
      <w:r>
        <w:rPr>
          <w:rFonts w:ascii="Times New Roman" w:eastAsia="Times New Roman" w:hAnsi="Times New Roman" w:cs="Times New Roman"/>
          <w:sz w:val="24"/>
          <w:szCs w:val="24"/>
        </w:rPr>
        <w:t>eunikan dari perabot yang</w:t>
      </w:r>
      <w:r w:rsidR="005F1558">
        <w:rPr>
          <w:rFonts w:ascii="Times New Roman" w:eastAsia="Times New Roman" w:hAnsi="Times New Roman" w:cs="Times New Roman"/>
          <w:sz w:val="24"/>
          <w:szCs w:val="24"/>
        </w:rPr>
        <w:t xml:space="preserve"> memiliki bentuk hampir sama</w:t>
      </w:r>
      <w:r w:rsidR="004B240B">
        <w:rPr>
          <w:rFonts w:ascii="Times New Roman" w:eastAsia="Times New Roman" w:hAnsi="Times New Roman" w:cs="Times New Roman"/>
          <w:sz w:val="24"/>
          <w:szCs w:val="24"/>
        </w:rPr>
        <w:t xml:space="preserve"> </w:t>
      </w:r>
      <w:r w:rsidR="00006064">
        <w:rPr>
          <w:rFonts w:ascii="Times New Roman" w:eastAsia="Times New Roman" w:hAnsi="Times New Roman" w:cs="Times New Roman"/>
          <w:sz w:val="24"/>
          <w:szCs w:val="24"/>
        </w:rPr>
        <w:t xml:space="preserve"> seperti</w:t>
      </w:r>
      <w:r w:rsidR="005F1558">
        <w:rPr>
          <w:rFonts w:ascii="Times New Roman" w:eastAsia="Times New Roman" w:hAnsi="Times New Roman" w:cs="Times New Roman"/>
          <w:sz w:val="24"/>
          <w:szCs w:val="24"/>
        </w:rPr>
        <w:t>:</w:t>
      </w:r>
      <w:r w:rsidR="00006064">
        <w:rPr>
          <w:rFonts w:ascii="Times New Roman" w:eastAsia="Times New Roman" w:hAnsi="Times New Roman" w:cs="Times New Roman"/>
          <w:sz w:val="24"/>
          <w:szCs w:val="24"/>
        </w:rPr>
        <w:t xml:space="preserve"> rak buku berbentuk setengah lingkaran yang memiliki dua fungsi sebagai tempat penyimpanan buku dan bisa menjadi tempat duduk</w:t>
      </w:r>
      <w:r w:rsidR="005F1558">
        <w:rPr>
          <w:rFonts w:ascii="Times New Roman" w:eastAsia="Times New Roman" w:hAnsi="Times New Roman" w:cs="Times New Roman"/>
          <w:sz w:val="24"/>
          <w:szCs w:val="24"/>
        </w:rPr>
        <w:t>, rak buku bentuk lingkaran sebagai tempat dislay buku baru</w:t>
      </w:r>
      <w:r w:rsidR="00006064">
        <w:rPr>
          <w:rFonts w:ascii="Times New Roman" w:eastAsia="Times New Roman" w:hAnsi="Times New Roman" w:cs="Times New Roman"/>
          <w:sz w:val="24"/>
          <w:szCs w:val="24"/>
        </w:rPr>
        <w:t>.</w:t>
      </w:r>
      <w:r w:rsidR="005F1558">
        <w:rPr>
          <w:rFonts w:ascii="Times New Roman" w:eastAsia="Times New Roman" w:hAnsi="Times New Roman" w:cs="Times New Roman"/>
          <w:sz w:val="24"/>
          <w:szCs w:val="24"/>
        </w:rPr>
        <w:t xml:space="preserve"> Berbagai ruang yang tersedia semua telah disesuaikan dengan fungsi</w:t>
      </w:r>
      <w:r w:rsidR="00206340">
        <w:rPr>
          <w:rFonts w:ascii="Times New Roman" w:eastAsia="Times New Roman" w:hAnsi="Times New Roman" w:cs="Times New Roman"/>
          <w:sz w:val="24"/>
          <w:szCs w:val="24"/>
        </w:rPr>
        <w:t xml:space="preserve"> dan rasa nyaman </w:t>
      </w:r>
      <w:r w:rsidR="005F1558">
        <w:rPr>
          <w:rFonts w:ascii="Times New Roman" w:eastAsia="Times New Roman" w:hAnsi="Times New Roman" w:cs="Times New Roman"/>
          <w:sz w:val="24"/>
          <w:szCs w:val="24"/>
        </w:rPr>
        <w:t>dari kebutuhan pengguna perpustakan</w:t>
      </w:r>
      <w:r w:rsidR="00206340">
        <w:rPr>
          <w:rFonts w:ascii="Times New Roman" w:eastAsia="Times New Roman" w:hAnsi="Times New Roman" w:cs="Times New Roman"/>
          <w:sz w:val="24"/>
          <w:szCs w:val="24"/>
        </w:rPr>
        <w:t xml:space="preserve"> contohnya dengan memisahkan ruang baca umum berkonsep lesehan dengan kursi dan meja berbentuk kotak dan ruang baca hening yang memiliki meja kursi duduk pada umumnya</w:t>
      </w:r>
      <w:r w:rsidR="005F1558">
        <w:rPr>
          <w:rFonts w:ascii="Times New Roman" w:eastAsia="Times New Roman" w:hAnsi="Times New Roman" w:cs="Times New Roman"/>
          <w:sz w:val="24"/>
          <w:szCs w:val="24"/>
        </w:rPr>
        <w:t>.</w:t>
      </w:r>
    </w:p>
    <w:p w14:paraId="53A551E4" w14:textId="7762F8B5" w:rsidR="009E28B0" w:rsidRDefault="00006064" w:rsidP="00665F4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B240B">
        <w:rPr>
          <w:rFonts w:ascii="Times New Roman" w:eastAsia="Times New Roman" w:hAnsi="Times New Roman" w:cs="Times New Roman"/>
          <w:sz w:val="24"/>
          <w:szCs w:val="24"/>
        </w:rPr>
        <w:t>Berdasarkan pada keadaan</w:t>
      </w:r>
      <w:r w:rsidR="00517080">
        <w:rPr>
          <w:rFonts w:ascii="Times New Roman" w:eastAsia="Times New Roman" w:hAnsi="Times New Roman" w:cs="Times New Roman"/>
          <w:sz w:val="24"/>
          <w:szCs w:val="24"/>
        </w:rPr>
        <w:t xml:space="preserve"> penyusunan dari ruang</w:t>
      </w:r>
      <w:r w:rsidR="004B240B">
        <w:rPr>
          <w:rFonts w:ascii="Times New Roman" w:eastAsia="Times New Roman" w:hAnsi="Times New Roman" w:cs="Times New Roman"/>
          <w:sz w:val="24"/>
          <w:szCs w:val="24"/>
        </w:rPr>
        <w:t xml:space="preserve"> perpustakaan yang telah dipaparkan. Perpustakaan SMKN 1 Trenggalek </w:t>
      </w:r>
      <w:r w:rsidR="00517080">
        <w:rPr>
          <w:rFonts w:ascii="Times New Roman" w:eastAsia="Times New Roman" w:hAnsi="Times New Roman" w:cs="Times New Roman"/>
          <w:sz w:val="24"/>
          <w:szCs w:val="24"/>
        </w:rPr>
        <w:t xml:space="preserve">tergolong dalam </w:t>
      </w:r>
      <w:r w:rsidR="004B240B">
        <w:rPr>
          <w:rFonts w:ascii="Times New Roman" w:eastAsia="Times New Roman" w:hAnsi="Times New Roman" w:cs="Times New Roman"/>
          <w:sz w:val="24"/>
          <w:szCs w:val="24"/>
        </w:rPr>
        <w:t>jenis keseimbangan asimetris</w:t>
      </w:r>
      <w:r w:rsidR="00517080">
        <w:rPr>
          <w:rFonts w:ascii="Times New Roman" w:eastAsia="Times New Roman" w:hAnsi="Times New Roman" w:cs="Times New Roman"/>
          <w:sz w:val="24"/>
          <w:szCs w:val="24"/>
        </w:rPr>
        <w:t xml:space="preserve"> pada desain interior yang telah diterapkan. T</w:t>
      </w:r>
      <w:r w:rsidR="004B240B">
        <w:rPr>
          <w:rFonts w:ascii="Times New Roman" w:eastAsia="Times New Roman" w:hAnsi="Times New Roman" w:cs="Times New Roman"/>
          <w:sz w:val="24"/>
          <w:szCs w:val="24"/>
        </w:rPr>
        <w:t xml:space="preserve">erlihat dari warna yang berbeda, serta bentuk </w:t>
      </w:r>
      <w:r w:rsidR="00517080">
        <w:rPr>
          <w:rFonts w:ascii="Times New Roman" w:eastAsia="Times New Roman" w:hAnsi="Times New Roman" w:cs="Times New Roman"/>
          <w:sz w:val="24"/>
          <w:szCs w:val="24"/>
        </w:rPr>
        <w:t xml:space="preserve">dan ukuran </w:t>
      </w:r>
      <w:r w:rsidR="004B240B">
        <w:rPr>
          <w:rFonts w:ascii="Times New Roman" w:eastAsia="Times New Roman" w:hAnsi="Times New Roman" w:cs="Times New Roman"/>
          <w:sz w:val="24"/>
          <w:szCs w:val="24"/>
        </w:rPr>
        <w:t>yang berbeda akan tetapi</w:t>
      </w:r>
      <w:r w:rsidR="00517080">
        <w:rPr>
          <w:rFonts w:ascii="Times New Roman" w:eastAsia="Times New Roman" w:hAnsi="Times New Roman" w:cs="Times New Roman"/>
          <w:sz w:val="24"/>
          <w:szCs w:val="24"/>
        </w:rPr>
        <w:t xml:space="preserve"> terlihat</w:t>
      </w:r>
      <w:r w:rsidR="004B240B">
        <w:rPr>
          <w:rFonts w:ascii="Times New Roman" w:eastAsia="Times New Roman" w:hAnsi="Times New Roman" w:cs="Times New Roman"/>
          <w:sz w:val="24"/>
          <w:szCs w:val="24"/>
        </w:rPr>
        <w:t xml:space="preserve"> memiliki kesatuan yang </w:t>
      </w:r>
      <w:r w:rsidR="00517080">
        <w:rPr>
          <w:rFonts w:ascii="Times New Roman" w:eastAsia="Times New Roman" w:hAnsi="Times New Roman" w:cs="Times New Roman"/>
          <w:sz w:val="24"/>
          <w:szCs w:val="24"/>
        </w:rPr>
        <w:t xml:space="preserve">seimbang. Hal ini sependapat dengan </w:t>
      </w:r>
      <w:r w:rsidR="00517080">
        <w:rPr>
          <w:rFonts w:ascii="Times New Roman" w:eastAsia="Times New Roman" w:hAnsi="Times New Roman" w:cs="Times New Roman"/>
          <w:sz w:val="24"/>
          <w:szCs w:val="24"/>
        </w:rPr>
        <w:fldChar w:fldCharType="begin" w:fldLock="1"/>
      </w:r>
      <w:r w:rsidR="00FC3A49">
        <w:rPr>
          <w:rFonts w:ascii="Times New Roman" w:eastAsia="Times New Roman" w:hAnsi="Times New Roman" w:cs="Times New Roman"/>
          <w:sz w:val="24"/>
          <w:szCs w:val="24"/>
        </w:rPr>
        <w:instrText>ADDIN CSL_CITATION { "citationItems" : [ { "id" : "ITEM-1", "itemData" : { "author" : [ { "dropping-particle" : "", "family" : "Kerdiati", "given" : "Ni Luh", "non-dropping-particle" : "", "parse-names" : false, "suffix" : "" } ], "container-title" : "Jurnal Desain Interior", "id" : "ITEM-1", "issue" : "1", "issued" : { "date-parts" : [ [ "2016" ] ] }, "page" : "10-19", "title" : "Estetika Interior Berkonsep Etnik Pada Restoran Charming di Sanur-Bali", "type" : "article-journal", "volume" : "3" }, "uris" : [ "http://www.mendeley.com/documents/?uuid=6662c0f5-ef47-4cb8-aa4b-5be5a2f29e95" ] } ], "mendeley" : { "formattedCitation" : "(Kerdiati, 2016)", "plainTextFormattedCitation" : "(Kerdiati, 2016)", "previouslyFormattedCitation" : "(Kerdiati, 2016)" }, "properties" : { "noteIndex" : 0 }, "schema" : "https://github.com/citation-style-language/schema/raw/master/csl-citation.json" }</w:instrText>
      </w:r>
      <w:r w:rsidR="00517080">
        <w:rPr>
          <w:rFonts w:ascii="Times New Roman" w:eastAsia="Times New Roman" w:hAnsi="Times New Roman" w:cs="Times New Roman"/>
          <w:sz w:val="24"/>
          <w:szCs w:val="24"/>
        </w:rPr>
        <w:fldChar w:fldCharType="separate"/>
      </w:r>
      <w:r w:rsidR="00517080" w:rsidRPr="00517080">
        <w:rPr>
          <w:rFonts w:ascii="Times New Roman" w:eastAsia="Times New Roman" w:hAnsi="Times New Roman" w:cs="Times New Roman"/>
          <w:noProof/>
          <w:sz w:val="24"/>
          <w:szCs w:val="24"/>
        </w:rPr>
        <w:t>(Kerdiati, 2016)</w:t>
      </w:r>
      <w:r w:rsidR="00517080">
        <w:rPr>
          <w:rFonts w:ascii="Times New Roman" w:eastAsia="Times New Roman" w:hAnsi="Times New Roman" w:cs="Times New Roman"/>
          <w:sz w:val="24"/>
          <w:szCs w:val="24"/>
        </w:rPr>
        <w:fldChar w:fldCharType="end"/>
      </w:r>
      <w:r w:rsidR="00517080">
        <w:rPr>
          <w:rFonts w:ascii="Times New Roman" w:eastAsia="Times New Roman" w:hAnsi="Times New Roman" w:cs="Times New Roman"/>
          <w:sz w:val="24"/>
          <w:szCs w:val="24"/>
        </w:rPr>
        <w:t xml:space="preserve"> mengenai keseimbangan asimetris dimana ditandai dengan antara kanan dan kiri memiliki perbedaan muatan, bentuk, warna dan lainnya tetapi keseluruhan terlihat seimbang dalam peyusunannya.</w:t>
      </w:r>
    </w:p>
    <w:p w14:paraId="455E6B87" w14:textId="5F0165A5" w:rsidR="009E28B0" w:rsidRDefault="00006064" w:rsidP="00665F4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A03803">
        <w:rPr>
          <w:rFonts w:ascii="Times New Roman" w:eastAsia="Times New Roman" w:hAnsi="Times New Roman" w:cs="Times New Roman"/>
          <w:sz w:val="24"/>
          <w:szCs w:val="24"/>
        </w:rPr>
        <w:t xml:space="preserve">encahayaan yang memadai </w:t>
      </w:r>
      <w:r>
        <w:rPr>
          <w:rFonts w:ascii="Times New Roman" w:eastAsia="Times New Roman" w:hAnsi="Times New Roman" w:cs="Times New Roman"/>
          <w:sz w:val="24"/>
          <w:szCs w:val="24"/>
        </w:rPr>
        <w:t xml:space="preserve">berasal dari lampu dan banyak </w:t>
      </w:r>
      <w:r w:rsidR="00385A6E">
        <w:rPr>
          <w:rFonts w:ascii="Times New Roman" w:eastAsia="Times New Roman" w:hAnsi="Times New Roman" w:cs="Times New Roman"/>
          <w:sz w:val="24"/>
          <w:szCs w:val="24"/>
        </w:rPr>
        <w:t xml:space="preserve">kaca </w:t>
      </w:r>
      <w:r>
        <w:rPr>
          <w:rFonts w:ascii="Times New Roman" w:eastAsia="Times New Roman" w:hAnsi="Times New Roman" w:cs="Times New Roman"/>
          <w:sz w:val="24"/>
          <w:szCs w:val="24"/>
        </w:rPr>
        <w:t>jendela pada ruang perpustakaan sehingga pada siang hari memungkinkan sinar matahari ma</w:t>
      </w:r>
      <w:r w:rsidR="00385A6E">
        <w:rPr>
          <w:rFonts w:ascii="Times New Roman" w:eastAsia="Times New Roman" w:hAnsi="Times New Roman" w:cs="Times New Roman"/>
          <w:sz w:val="24"/>
          <w:szCs w:val="24"/>
        </w:rPr>
        <w:t xml:space="preserve">suk menerangi ruang </w:t>
      </w:r>
      <w:r w:rsidR="00385A6E">
        <w:rPr>
          <w:rFonts w:ascii="Times New Roman" w:eastAsia="Times New Roman" w:hAnsi="Times New Roman" w:cs="Times New Roman"/>
          <w:sz w:val="24"/>
          <w:szCs w:val="24"/>
        </w:rPr>
        <w:lastRenderedPageBreak/>
        <w:t>didalamnya</w:t>
      </w:r>
      <w:r>
        <w:rPr>
          <w:rFonts w:ascii="Times New Roman" w:eastAsia="Times New Roman" w:hAnsi="Times New Roman" w:cs="Times New Roman"/>
          <w:sz w:val="24"/>
          <w:szCs w:val="24"/>
        </w:rPr>
        <w:t>.</w:t>
      </w:r>
      <w:r w:rsidR="00A03803">
        <w:rPr>
          <w:rFonts w:ascii="Times New Roman" w:eastAsia="Times New Roman" w:hAnsi="Times New Roman" w:cs="Times New Roman"/>
          <w:sz w:val="24"/>
          <w:szCs w:val="24"/>
        </w:rPr>
        <w:t xml:space="preserve"> </w:t>
      </w:r>
      <w:r w:rsidR="00385A6E">
        <w:rPr>
          <w:rFonts w:ascii="Times New Roman" w:eastAsia="Times New Roman" w:hAnsi="Times New Roman" w:cs="Times New Roman"/>
          <w:sz w:val="24"/>
          <w:szCs w:val="24"/>
        </w:rPr>
        <w:t>V</w:t>
      </w:r>
      <w:r w:rsidR="00A03803">
        <w:rPr>
          <w:rFonts w:ascii="Times New Roman" w:eastAsia="Times New Roman" w:hAnsi="Times New Roman" w:cs="Times New Roman"/>
          <w:sz w:val="24"/>
          <w:szCs w:val="24"/>
        </w:rPr>
        <w:t>entilasi</w:t>
      </w:r>
      <w:r w:rsidR="00385A6E">
        <w:rPr>
          <w:rFonts w:ascii="Times New Roman" w:eastAsia="Times New Roman" w:hAnsi="Times New Roman" w:cs="Times New Roman"/>
          <w:sz w:val="24"/>
          <w:szCs w:val="24"/>
        </w:rPr>
        <w:t xml:space="preserve"> atau pertukaran udara dengan bebas didalam ruangan. Pada perpustakaan </w:t>
      </w:r>
      <w:r w:rsidR="00887ACB">
        <w:rPr>
          <w:rFonts w:ascii="Times New Roman" w:eastAsia="Times New Roman" w:hAnsi="Times New Roman" w:cs="Times New Roman"/>
          <w:sz w:val="24"/>
          <w:szCs w:val="24"/>
        </w:rPr>
        <w:t xml:space="preserve">ini </w:t>
      </w:r>
      <w:r w:rsidR="00385A6E">
        <w:rPr>
          <w:rFonts w:ascii="Times New Roman" w:eastAsia="Times New Roman" w:hAnsi="Times New Roman" w:cs="Times New Roman"/>
          <w:sz w:val="24"/>
          <w:szCs w:val="24"/>
        </w:rPr>
        <w:t>mempunyai dua bentuk ventilasi</w:t>
      </w:r>
      <w:r w:rsidR="00887ACB">
        <w:rPr>
          <w:rFonts w:ascii="Times New Roman" w:eastAsia="Times New Roman" w:hAnsi="Times New Roman" w:cs="Times New Roman"/>
          <w:sz w:val="24"/>
          <w:szCs w:val="24"/>
        </w:rPr>
        <w:t xml:space="preserve"> yaitu</w:t>
      </w:r>
      <w:r w:rsidR="002040AA">
        <w:rPr>
          <w:rFonts w:ascii="Times New Roman" w:eastAsia="Times New Roman" w:hAnsi="Times New Roman" w:cs="Times New Roman"/>
          <w:sz w:val="24"/>
          <w:szCs w:val="24"/>
        </w:rPr>
        <w:t>:</w:t>
      </w:r>
      <w:r w:rsidR="00887ACB">
        <w:rPr>
          <w:rFonts w:ascii="Times New Roman" w:eastAsia="Times New Roman" w:hAnsi="Times New Roman" w:cs="Times New Roman"/>
          <w:sz w:val="24"/>
          <w:szCs w:val="24"/>
        </w:rPr>
        <w:t xml:space="preserve"> 1.) </w:t>
      </w:r>
      <w:r w:rsidR="002040AA">
        <w:rPr>
          <w:rFonts w:ascii="Times New Roman" w:eastAsia="Times New Roman" w:hAnsi="Times New Roman" w:cs="Times New Roman"/>
          <w:sz w:val="24"/>
          <w:szCs w:val="24"/>
        </w:rPr>
        <w:t>V</w:t>
      </w:r>
      <w:r w:rsidR="00887ACB">
        <w:rPr>
          <w:rFonts w:ascii="Times New Roman" w:eastAsia="Times New Roman" w:hAnsi="Times New Roman" w:cs="Times New Roman"/>
          <w:sz w:val="24"/>
          <w:szCs w:val="24"/>
        </w:rPr>
        <w:t>entilasi alami</w:t>
      </w:r>
      <w:r w:rsidR="002040AA">
        <w:rPr>
          <w:rFonts w:ascii="Times New Roman" w:eastAsia="Times New Roman" w:hAnsi="Times New Roman" w:cs="Times New Roman"/>
          <w:sz w:val="24"/>
          <w:szCs w:val="24"/>
        </w:rPr>
        <w:t>,</w:t>
      </w:r>
      <w:r w:rsidR="00887ACB">
        <w:rPr>
          <w:rFonts w:ascii="Times New Roman" w:eastAsia="Times New Roman" w:hAnsi="Times New Roman" w:cs="Times New Roman"/>
          <w:sz w:val="24"/>
          <w:szCs w:val="24"/>
        </w:rPr>
        <w:t xml:space="preserve"> berasal dari </w:t>
      </w:r>
      <w:r w:rsidR="00385A6E">
        <w:rPr>
          <w:rFonts w:ascii="Times New Roman" w:eastAsia="Times New Roman" w:hAnsi="Times New Roman" w:cs="Times New Roman"/>
          <w:sz w:val="24"/>
          <w:szCs w:val="24"/>
        </w:rPr>
        <w:t xml:space="preserve">adanya celah lubang udara </w:t>
      </w:r>
      <w:r w:rsidR="00887ACB">
        <w:rPr>
          <w:rFonts w:ascii="Times New Roman" w:eastAsia="Times New Roman" w:hAnsi="Times New Roman" w:cs="Times New Roman"/>
          <w:sz w:val="24"/>
          <w:szCs w:val="24"/>
        </w:rPr>
        <w:t xml:space="preserve"> di atas jendela dan </w:t>
      </w:r>
      <w:r w:rsidR="00385A6E">
        <w:rPr>
          <w:rFonts w:ascii="Times New Roman" w:eastAsia="Times New Roman" w:hAnsi="Times New Roman" w:cs="Times New Roman"/>
          <w:sz w:val="24"/>
          <w:szCs w:val="24"/>
        </w:rPr>
        <w:t>jendela yang dapat dibuka tutup</w:t>
      </w:r>
      <w:r w:rsidR="00887ACB">
        <w:rPr>
          <w:rFonts w:ascii="Times New Roman" w:eastAsia="Times New Roman" w:hAnsi="Times New Roman" w:cs="Times New Roman"/>
          <w:sz w:val="24"/>
          <w:szCs w:val="24"/>
        </w:rPr>
        <w:t>. 2.) Ventilasi mesin</w:t>
      </w:r>
      <w:r w:rsidR="002040AA">
        <w:rPr>
          <w:rFonts w:ascii="Times New Roman" w:eastAsia="Times New Roman" w:hAnsi="Times New Roman" w:cs="Times New Roman"/>
          <w:sz w:val="24"/>
          <w:szCs w:val="24"/>
        </w:rPr>
        <w:t xml:space="preserve">, berupa kipas angin dan AC </w:t>
      </w:r>
      <w:r w:rsidR="002040AA">
        <w:rPr>
          <w:rFonts w:ascii="Times New Roman" w:eastAsia="Times New Roman" w:hAnsi="Times New Roman" w:cs="Times New Roman"/>
          <w:i/>
          <w:sz w:val="24"/>
          <w:szCs w:val="24"/>
        </w:rPr>
        <w:t xml:space="preserve">(Air Conditioning) </w:t>
      </w:r>
      <w:r w:rsidR="002040AA">
        <w:rPr>
          <w:rFonts w:ascii="Times New Roman" w:eastAsia="Times New Roman" w:hAnsi="Times New Roman" w:cs="Times New Roman"/>
          <w:sz w:val="24"/>
          <w:szCs w:val="24"/>
        </w:rPr>
        <w:t>yang bertujuan mempercepat sirkulasi udara didalam ruang dengan cara menghisap udara dalam jumlah yang besar untuk dibuang ke luar ruangan, diwaktu bersamaan mesin akan menarik udara segar yang berasal dari luar dan mengalihkannya ke dalam ruangan.</w:t>
      </w:r>
      <w:r w:rsidR="00206340">
        <w:rPr>
          <w:rFonts w:ascii="Times New Roman" w:eastAsia="Times New Roman" w:hAnsi="Times New Roman" w:cs="Times New Roman"/>
          <w:sz w:val="24"/>
          <w:szCs w:val="24"/>
        </w:rPr>
        <w:t xml:space="preserve"> </w:t>
      </w:r>
    </w:p>
    <w:p w14:paraId="45B9112F" w14:textId="7CB9DABD" w:rsidR="00573555" w:rsidRDefault="00206340" w:rsidP="00193451">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Perpustakaan juga mengutamakan keamanan pengguna dengan memasang CCTV untuk memantau apabila suatu saat terjadi tindak kejahatan dan tersedianya tabung pemadam kebakaran pada perpustakaan.</w:t>
      </w:r>
      <w:r w:rsidR="00CE4EA2">
        <w:rPr>
          <w:rFonts w:ascii="Times New Roman" w:eastAsia="Times New Roman" w:hAnsi="Times New Roman" w:cs="Times New Roman"/>
          <w:sz w:val="24"/>
          <w:szCs w:val="24"/>
        </w:rPr>
        <w:t xml:space="preserve"> </w:t>
      </w:r>
      <w:r w:rsidR="00A03803">
        <w:rPr>
          <w:rFonts w:ascii="Times New Roman" w:eastAsia="Times New Roman" w:hAnsi="Times New Roman" w:cs="Times New Roman"/>
          <w:sz w:val="24"/>
          <w:szCs w:val="24"/>
        </w:rPr>
        <w:t xml:space="preserve">Perpustakaan memiliki gedung yang terpisah dari gedung lainnya dan semua tetap mengutamakan fungsinya serta dirancang agar dalam jangka waktu kedepan bisa dikembangkan apabila diperlukan perubahan dari tata letak ruangan. </w:t>
      </w:r>
    </w:p>
    <w:p w14:paraId="010974D5" w14:textId="77777777" w:rsidR="00193451" w:rsidRDefault="00193451" w:rsidP="00193451">
      <w:pPr>
        <w:spacing w:after="0" w:line="276" w:lineRule="auto"/>
        <w:ind w:firstLine="720"/>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4296"/>
        <w:gridCol w:w="4247"/>
      </w:tblGrid>
      <w:tr w:rsidR="00BA688F" w14:paraId="36514202" w14:textId="77777777" w:rsidTr="0085438C">
        <w:trPr>
          <w:trHeight w:val="3068"/>
        </w:trPr>
        <w:tc>
          <w:tcPr>
            <w:tcW w:w="4247" w:type="dxa"/>
          </w:tcPr>
          <w:p w14:paraId="548B1497" w14:textId="06393A34" w:rsidR="00BA688F" w:rsidRDefault="00BA688F" w:rsidP="0085438C">
            <w:pPr>
              <w:jc w:val="center"/>
              <w:rPr>
                <w:rFonts w:ascii="Times New Roman" w:eastAsia="Times New Roman" w:hAnsi="Times New Roman" w:cs="Times New Roman"/>
                <w:sz w:val="24"/>
                <w:szCs w:val="24"/>
              </w:rPr>
            </w:pPr>
            <w:r>
              <w:rPr>
                <w:noProof/>
              </w:rPr>
              <w:drawing>
                <wp:inline distT="0" distB="0" distL="0" distR="0" wp14:anchorId="5C7A9EFA" wp14:editId="6731BE9A">
                  <wp:extent cx="2590800" cy="1905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1905000"/>
                          </a:xfrm>
                          <a:prstGeom prst="rect">
                            <a:avLst/>
                          </a:prstGeom>
                          <a:noFill/>
                          <a:ln>
                            <a:noFill/>
                          </a:ln>
                        </pic:spPr>
                      </pic:pic>
                    </a:graphicData>
                  </a:graphic>
                </wp:inline>
              </w:drawing>
            </w:r>
          </w:p>
        </w:tc>
        <w:tc>
          <w:tcPr>
            <w:tcW w:w="4247" w:type="dxa"/>
          </w:tcPr>
          <w:p w14:paraId="76A1C00A" w14:textId="62F347BE" w:rsidR="00BA688F" w:rsidRDefault="00BA688F" w:rsidP="0085438C">
            <w:pPr>
              <w:jc w:val="center"/>
              <w:rPr>
                <w:rFonts w:ascii="Times New Roman" w:eastAsia="Times New Roman" w:hAnsi="Times New Roman" w:cs="Times New Roman"/>
                <w:sz w:val="24"/>
                <w:szCs w:val="24"/>
              </w:rPr>
            </w:pPr>
            <w:r>
              <w:rPr>
                <w:noProof/>
              </w:rPr>
              <w:drawing>
                <wp:inline distT="0" distB="0" distL="0" distR="0" wp14:anchorId="2A1428BB" wp14:editId="626B4634">
                  <wp:extent cx="2533650" cy="1895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inline>
              </w:drawing>
            </w:r>
          </w:p>
        </w:tc>
      </w:tr>
    </w:tbl>
    <w:p w14:paraId="5942D91F" w14:textId="403A8BFD" w:rsidR="00A03803" w:rsidRDefault="00BA688F" w:rsidP="00193451">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 Dokumen Perpustakaan SMKN 1 Trenggalek (2020)</w:t>
      </w:r>
    </w:p>
    <w:p w14:paraId="62EFD1AE" w14:textId="6CDDADBF" w:rsidR="00573555" w:rsidRPr="00BA688F" w:rsidRDefault="00573555" w:rsidP="00BA688F">
      <w:pPr>
        <w:spacing w:after="0" w:line="240" w:lineRule="auto"/>
        <w:jc w:val="center"/>
        <w:rPr>
          <w:rFonts w:ascii="Times New Roman" w:eastAsia="Times New Roman" w:hAnsi="Times New Roman" w:cs="Times New Roman"/>
          <w:sz w:val="24"/>
          <w:szCs w:val="24"/>
        </w:rPr>
      </w:pPr>
      <w:r w:rsidRPr="00BA688F">
        <w:rPr>
          <w:rFonts w:ascii="Times New Roman" w:eastAsia="Times New Roman" w:hAnsi="Times New Roman" w:cs="Times New Roman"/>
          <w:sz w:val="24"/>
          <w:szCs w:val="24"/>
        </w:rPr>
        <w:t xml:space="preserve">Gambar </w:t>
      </w:r>
      <w:r w:rsidR="00BA688F" w:rsidRPr="00BA688F">
        <w:rPr>
          <w:rFonts w:ascii="Times New Roman" w:eastAsia="Times New Roman" w:hAnsi="Times New Roman" w:cs="Times New Roman"/>
          <w:sz w:val="24"/>
          <w:szCs w:val="24"/>
        </w:rPr>
        <w:t>3</w:t>
      </w:r>
      <w:r w:rsidRPr="00BA688F">
        <w:rPr>
          <w:rFonts w:ascii="Times New Roman" w:eastAsia="Times New Roman" w:hAnsi="Times New Roman" w:cs="Times New Roman"/>
          <w:sz w:val="24"/>
          <w:szCs w:val="24"/>
        </w:rPr>
        <w:t xml:space="preserve"> Desain Ruang Baca</w:t>
      </w:r>
      <w:r w:rsidR="00BA688F" w:rsidRPr="00BA688F">
        <w:rPr>
          <w:rFonts w:ascii="Times New Roman" w:eastAsia="Times New Roman" w:hAnsi="Times New Roman" w:cs="Times New Roman"/>
          <w:sz w:val="24"/>
          <w:szCs w:val="24"/>
        </w:rPr>
        <w:t xml:space="preserve"> dan </w:t>
      </w:r>
      <w:r w:rsidRPr="00BA688F">
        <w:rPr>
          <w:rFonts w:ascii="Times New Roman" w:eastAsia="Times New Roman" w:hAnsi="Times New Roman" w:cs="Times New Roman"/>
          <w:sz w:val="24"/>
          <w:szCs w:val="24"/>
        </w:rPr>
        <w:t>Denah Ruang Perpustakaan</w:t>
      </w:r>
    </w:p>
    <w:p w14:paraId="15A570E6" w14:textId="59577C47" w:rsidR="00D23BB8" w:rsidRDefault="00193451" w:rsidP="00665F47">
      <w:pPr>
        <w:spacing w:before="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A03803">
        <w:rPr>
          <w:rFonts w:ascii="Times New Roman" w:eastAsia="Times New Roman" w:hAnsi="Times New Roman" w:cs="Times New Roman"/>
          <w:sz w:val="24"/>
          <w:szCs w:val="24"/>
        </w:rPr>
        <w:t xml:space="preserve">esain interior perpustakaan yang telah diterapkan menunjukkan bahwa perpustakaan ini </w:t>
      </w:r>
      <w:r w:rsidR="00ED6FD9">
        <w:rPr>
          <w:rFonts w:ascii="Times New Roman" w:eastAsia="Times New Roman" w:hAnsi="Times New Roman" w:cs="Times New Roman"/>
          <w:sz w:val="24"/>
          <w:szCs w:val="24"/>
        </w:rPr>
        <w:t>sudah</w:t>
      </w:r>
      <w:r w:rsidR="00A03803">
        <w:rPr>
          <w:rFonts w:ascii="Times New Roman" w:eastAsia="Times New Roman" w:hAnsi="Times New Roman" w:cs="Times New Roman"/>
          <w:sz w:val="24"/>
          <w:szCs w:val="24"/>
        </w:rPr>
        <w:t xml:space="preserve"> mengikuti perkembangan dan sangat mementingkan kebutuhan, kenyamanan dan keamanan pengguna dengan berbagai macam ruangan layanan perpustakaan</w:t>
      </w:r>
      <w:r w:rsidR="00D23BB8">
        <w:rPr>
          <w:rFonts w:ascii="Times New Roman" w:eastAsia="Times New Roman" w:hAnsi="Times New Roman" w:cs="Times New Roman"/>
          <w:sz w:val="24"/>
          <w:szCs w:val="24"/>
        </w:rPr>
        <w:t xml:space="preserve"> dengan memperhatikan segi kesesuaian </w:t>
      </w:r>
      <w:r w:rsidR="00872EA3">
        <w:rPr>
          <w:rFonts w:ascii="Times New Roman" w:eastAsia="Times New Roman" w:hAnsi="Times New Roman" w:cs="Times New Roman"/>
          <w:sz w:val="24"/>
          <w:szCs w:val="24"/>
        </w:rPr>
        <w:t xml:space="preserve">menyatukan </w:t>
      </w:r>
      <w:r w:rsidR="00D23BB8">
        <w:rPr>
          <w:rFonts w:ascii="Times New Roman" w:eastAsia="Times New Roman" w:hAnsi="Times New Roman" w:cs="Times New Roman"/>
          <w:sz w:val="24"/>
          <w:szCs w:val="24"/>
        </w:rPr>
        <w:t xml:space="preserve">berbagai macam bentuk maupun warna dalam komposisi </w:t>
      </w:r>
      <w:r w:rsidR="00872EA3">
        <w:rPr>
          <w:rFonts w:ascii="Times New Roman" w:eastAsia="Times New Roman" w:hAnsi="Times New Roman" w:cs="Times New Roman"/>
          <w:sz w:val="24"/>
          <w:szCs w:val="24"/>
        </w:rPr>
        <w:t xml:space="preserve">yang berbeda pada </w:t>
      </w:r>
      <w:r w:rsidR="00D23BB8">
        <w:rPr>
          <w:rFonts w:ascii="Times New Roman" w:eastAsia="Times New Roman" w:hAnsi="Times New Roman" w:cs="Times New Roman"/>
          <w:sz w:val="24"/>
          <w:szCs w:val="24"/>
        </w:rPr>
        <w:t>ruang perpustakaan</w:t>
      </w:r>
      <w:r w:rsidR="00872EA3">
        <w:rPr>
          <w:rFonts w:ascii="Times New Roman" w:eastAsia="Times New Roman" w:hAnsi="Times New Roman" w:cs="Times New Roman"/>
          <w:sz w:val="24"/>
          <w:szCs w:val="24"/>
        </w:rPr>
        <w:t xml:space="preserve"> akan tetapi tetap terlihat seimbang</w:t>
      </w:r>
      <w:r w:rsidR="00923EAC">
        <w:rPr>
          <w:rFonts w:ascii="Times New Roman" w:eastAsia="Times New Roman" w:hAnsi="Times New Roman" w:cs="Times New Roman"/>
          <w:sz w:val="24"/>
          <w:szCs w:val="24"/>
        </w:rPr>
        <w:t>.</w:t>
      </w:r>
      <w:r w:rsidR="00D23BB8">
        <w:rPr>
          <w:rFonts w:ascii="Times New Roman" w:eastAsia="Times New Roman" w:hAnsi="Times New Roman" w:cs="Times New Roman"/>
          <w:sz w:val="24"/>
          <w:szCs w:val="24"/>
        </w:rPr>
        <w:t xml:space="preserve"> Sependapat dengan </w:t>
      </w:r>
      <w:r w:rsidR="00517080">
        <w:rPr>
          <w:rFonts w:ascii="Times New Roman" w:eastAsia="Times New Roman" w:hAnsi="Times New Roman" w:cs="Times New Roman"/>
          <w:sz w:val="24"/>
          <w:szCs w:val="24"/>
        </w:rPr>
        <w:fldChar w:fldCharType="begin" w:fldLock="1"/>
      </w:r>
      <w:r w:rsidR="00FC3A49">
        <w:rPr>
          <w:rFonts w:ascii="Times New Roman" w:eastAsia="Times New Roman" w:hAnsi="Times New Roman" w:cs="Times New Roman"/>
          <w:sz w:val="24"/>
          <w:szCs w:val="24"/>
        </w:rPr>
        <w:instrText>ADDIN CSL_CITATION { "citationItems" : [ { "id" : "ITEM-1", "itemData" : { "author" : [ { "dropping-particle" : "", "family" : "Pertiwi", "given" : "Annisa Yulita", "non-dropping-particle" : "", "parse-names" : false, "suffix" : "" } ], "id" : "ITEM-1", "issued" : { "date-parts" : [ [ "2017" ] ] }, "page" : "109-116", "title" : "Analisis Tujuh Prinsip Desain pada Bangunan Utama Hogere Burger School Semarang , SMA 1 Semarang", "type" : "article-journal" }, "uris" : [ "http://www.mendeley.com/documents/?uuid=00d3fde6-ed25-4f67-a9fe-fa9525ce0b7c" ] } ], "mendeley" : { "formattedCitation" : "(Pertiwi, 2017)", "plainTextFormattedCitation" : "(Pertiwi, 2017)", "previouslyFormattedCitation" : "(Pertiwi, 2017)" }, "properties" : { "noteIndex" : 0 }, "schema" : "https://github.com/citation-style-language/schema/raw/master/csl-citation.json" }</w:instrText>
      </w:r>
      <w:r w:rsidR="00517080">
        <w:rPr>
          <w:rFonts w:ascii="Times New Roman" w:eastAsia="Times New Roman" w:hAnsi="Times New Roman" w:cs="Times New Roman"/>
          <w:sz w:val="24"/>
          <w:szCs w:val="24"/>
        </w:rPr>
        <w:fldChar w:fldCharType="separate"/>
      </w:r>
      <w:r w:rsidR="00517080" w:rsidRPr="00517080">
        <w:rPr>
          <w:rFonts w:ascii="Times New Roman" w:eastAsia="Times New Roman" w:hAnsi="Times New Roman" w:cs="Times New Roman"/>
          <w:noProof/>
          <w:sz w:val="24"/>
          <w:szCs w:val="24"/>
        </w:rPr>
        <w:t>(Pertiwi, 2017)</w:t>
      </w:r>
      <w:r w:rsidR="00517080">
        <w:rPr>
          <w:rFonts w:ascii="Times New Roman" w:eastAsia="Times New Roman" w:hAnsi="Times New Roman" w:cs="Times New Roman"/>
          <w:sz w:val="24"/>
          <w:szCs w:val="24"/>
        </w:rPr>
        <w:fldChar w:fldCharType="end"/>
      </w:r>
      <w:r w:rsidR="00D23BB8">
        <w:rPr>
          <w:rFonts w:ascii="Times New Roman" w:eastAsia="Times New Roman" w:hAnsi="Times New Roman" w:cs="Times New Roman"/>
          <w:sz w:val="24"/>
          <w:szCs w:val="24"/>
        </w:rPr>
        <w:t xml:space="preserve"> mengenai keseimbangan dari desain interior perpustakaan merupakan</w:t>
      </w:r>
      <w:r w:rsidR="00872EA3">
        <w:rPr>
          <w:rFonts w:ascii="Times New Roman" w:eastAsia="Times New Roman" w:hAnsi="Times New Roman" w:cs="Times New Roman"/>
          <w:sz w:val="24"/>
          <w:szCs w:val="24"/>
        </w:rPr>
        <w:t xml:space="preserve"> kualitas nyata dari sebuah objek perhatian visual berdasarkan dua bagian pada dua sisi berbeda yang menjadi pusat perhatian yang terkesan tidak berat sebelah</w:t>
      </w:r>
      <w:r w:rsidR="00D23BB8">
        <w:rPr>
          <w:rFonts w:ascii="Times New Roman" w:eastAsia="Times New Roman" w:hAnsi="Times New Roman" w:cs="Times New Roman"/>
          <w:sz w:val="24"/>
          <w:szCs w:val="24"/>
        </w:rPr>
        <w:t xml:space="preserve">.  </w:t>
      </w:r>
    </w:p>
    <w:p w14:paraId="6FF517F5" w14:textId="650A81C6" w:rsidR="00100E47" w:rsidRDefault="00923EAC" w:rsidP="00665F47">
      <w:pPr>
        <w:spacing w:before="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E1444">
        <w:rPr>
          <w:rFonts w:ascii="Times New Roman" w:eastAsia="Times New Roman" w:hAnsi="Times New Roman" w:cs="Times New Roman"/>
          <w:sz w:val="24"/>
          <w:szCs w:val="24"/>
        </w:rPr>
        <w:t xml:space="preserve">Dilihat dari keselarasan bentuk dari perabot perpustakaan dengan memiliki warna yang </w:t>
      </w:r>
      <w:r w:rsidR="004B240B">
        <w:rPr>
          <w:rFonts w:ascii="Times New Roman" w:eastAsia="Times New Roman" w:hAnsi="Times New Roman" w:cs="Times New Roman"/>
          <w:sz w:val="24"/>
          <w:szCs w:val="24"/>
        </w:rPr>
        <w:t xml:space="preserve">hampir </w:t>
      </w:r>
      <w:r w:rsidR="003E1444">
        <w:rPr>
          <w:rFonts w:ascii="Times New Roman" w:eastAsia="Times New Roman" w:hAnsi="Times New Roman" w:cs="Times New Roman"/>
          <w:sz w:val="24"/>
          <w:szCs w:val="24"/>
        </w:rPr>
        <w:t>senada sehingga menimbulkan kesan yang menarik dipandang, serta layanan yang berdekatan satu sama lainnya dalam satu ruang sehingga mudah dijangkau ketika melakukan aktivitas di dalam perpustakaan</w:t>
      </w:r>
      <w:r w:rsidR="00A03803">
        <w:rPr>
          <w:rFonts w:ascii="Times New Roman" w:eastAsia="Times New Roman" w:hAnsi="Times New Roman" w:cs="Times New Roman"/>
          <w:sz w:val="24"/>
          <w:szCs w:val="24"/>
        </w:rPr>
        <w:t xml:space="preserve">. </w:t>
      </w:r>
      <w:r w:rsidR="0067157F">
        <w:rPr>
          <w:rFonts w:ascii="Times New Roman" w:eastAsia="Times New Roman" w:hAnsi="Times New Roman" w:cs="Times New Roman"/>
          <w:sz w:val="24"/>
          <w:szCs w:val="24"/>
        </w:rPr>
        <w:t>K</w:t>
      </w:r>
      <w:r w:rsidR="00A03803">
        <w:rPr>
          <w:rFonts w:ascii="Times New Roman" w:eastAsia="Times New Roman" w:hAnsi="Times New Roman" w:cs="Times New Roman"/>
          <w:sz w:val="24"/>
          <w:szCs w:val="24"/>
        </w:rPr>
        <w:t>esan yang telah dialami</w:t>
      </w:r>
      <w:r w:rsidR="0067157F">
        <w:rPr>
          <w:rFonts w:ascii="Times New Roman" w:eastAsia="Times New Roman" w:hAnsi="Times New Roman" w:cs="Times New Roman"/>
          <w:sz w:val="24"/>
          <w:szCs w:val="24"/>
        </w:rPr>
        <w:t xml:space="preserve"> </w:t>
      </w:r>
      <w:r w:rsidR="00A03803">
        <w:rPr>
          <w:rFonts w:ascii="Times New Roman" w:eastAsia="Times New Roman" w:hAnsi="Times New Roman" w:cs="Times New Roman"/>
          <w:sz w:val="24"/>
          <w:szCs w:val="24"/>
        </w:rPr>
        <w:t>saat berkunjung ke perpustakaan, merasakan kenyamanan dari penerapan desain interior perpustakaan yang mengikuti perkembangan zaman sehingga tidak merasakan adanya kebosanan untuk berlama-lama berada di perpustakaan. Karena penataan perpustakaan yang rapi, ditambah dengan layanan pustakawan yang cepat tanggap dan ramah pada saat kita membutuhkan bantuan.</w:t>
      </w:r>
      <w:r w:rsidR="00D23BB8">
        <w:rPr>
          <w:rFonts w:ascii="Times New Roman" w:eastAsia="Times New Roman" w:hAnsi="Times New Roman" w:cs="Times New Roman"/>
          <w:sz w:val="24"/>
          <w:szCs w:val="24"/>
        </w:rPr>
        <w:t xml:space="preserve"> </w:t>
      </w:r>
    </w:p>
    <w:p w14:paraId="7C8B829B" w14:textId="717441DD" w:rsidR="003366C8" w:rsidRDefault="00A03803" w:rsidP="00665F47">
      <w:pPr>
        <w:spacing w:before="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Sejalan dengan pendapat yang mengatakan merencanakan dan mendesain sebuah perpustakaan yang ideal setidaknya ada beberapa aspek kriteria dasar yang perlu diperhatikan </w:t>
      </w:r>
      <w:r>
        <w:rPr>
          <w:rFonts w:ascii="Times New Roman" w:eastAsia="Times New Roman" w:hAnsi="Times New Roman" w:cs="Times New Roman"/>
          <w:sz w:val="24"/>
          <w:szCs w:val="24"/>
        </w:rPr>
        <w:lastRenderedPageBreak/>
        <w:t>seperti: 1.) Kekompakan bentuk (</w:t>
      </w:r>
      <w:r>
        <w:rPr>
          <w:rFonts w:ascii="Times New Roman" w:eastAsia="Times New Roman" w:hAnsi="Times New Roman" w:cs="Times New Roman"/>
          <w:i/>
          <w:sz w:val="24"/>
          <w:szCs w:val="24"/>
        </w:rPr>
        <w:t xml:space="preserve">compact), </w:t>
      </w:r>
      <w:r>
        <w:rPr>
          <w:rFonts w:ascii="Times New Roman" w:eastAsia="Times New Roman" w:hAnsi="Times New Roman" w:cs="Times New Roman"/>
          <w:sz w:val="24"/>
          <w:szCs w:val="24"/>
        </w:rPr>
        <w:t xml:space="preserve">2.) Mudah dikembangkan </w:t>
      </w:r>
      <w:r>
        <w:rPr>
          <w:rFonts w:ascii="Times New Roman" w:eastAsia="Times New Roman" w:hAnsi="Times New Roman" w:cs="Times New Roman"/>
          <w:i/>
          <w:sz w:val="24"/>
          <w:szCs w:val="24"/>
        </w:rPr>
        <w:t>(extendible)</w:t>
      </w:r>
      <w:r>
        <w:rPr>
          <w:rFonts w:ascii="Times New Roman" w:eastAsia="Times New Roman" w:hAnsi="Times New Roman" w:cs="Times New Roman"/>
          <w:sz w:val="24"/>
          <w:szCs w:val="24"/>
        </w:rPr>
        <w:t xml:space="preserve">, 3.) Nyaman </w:t>
      </w:r>
      <w:r>
        <w:rPr>
          <w:rFonts w:ascii="Times New Roman" w:eastAsia="Times New Roman" w:hAnsi="Times New Roman" w:cs="Times New Roman"/>
          <w:i/>
          <w:sz w:val="24"/>
          <w:szCs w:val="24"/>
        </w:rPr>
        <w:t>(comfortable)</w:t>
      </w:r>
      <w:r>
        <w:rPr>
          <w:rFonts w:ascii="Times New Roman" w:eastAsia="Times New Roman" w:hAnsi="Times New Roman" w:cs="Times New Roman"/>
          <w:sz w:val="24"/>
          <w:szCs w:val="24"/>
        </w:rPr>
        <w:t xml:space="preserve">, 4.)Variasi/ beragam </w:t>
      </w:r>
      <w:r>
        <w:rPr>
          <w:rFonts w:ascii="Times New Roman" w:eastAsia="Times New Roman" w:hAnsi="Times New Roman" w:cs="Times New Roman"/>
          <w:i/>
          <w:sz w:val="24"/>
          <w:szCs w:val="24"/>
        </w:rPr>
        <w:t>(varied)</w:t>
      </w:r>
      <w:r>
        <w:rPr>
          <w:rFonts w:ascii="Times New Roman" w:eastAsia="Times New Roman" w:hAnsi="Times New Roman" w:cs="Times New Roman"/>
          <w:sz w:val="24"/>
          <w:szCs w:val="24"/>
        </w:rPr>
        <w:t xml:space="preserve">, 5) Keamanan </w:t>
      </w:r>
      <w:r>
        <w:rPr>
          <w:rFonts w:ascii="Times New Roman" w:eastAsia="Times New Roman" w:hAnsi="Times New Roman" w:cs="Times New Roman"/>
          <w:i/>
          <w:sz w:val="24"/>
          <w:szCs w:val="24"/>
        </w:rPr>
        <w:t>(secure)</w:t>
      </w:r>
      <w:r w:rsidR="00F67B1C">
        <w:rPr>
          <w:rFonts w:ascii="Times New Roman" w:eastAsia="Times New Roman" w:hAnsi="Times New Roman" w:cs="Times New Roman"/>
          <w:i/>
          <w:sz w:val="24"/>
          <w:szCs w:val="24"/>
        </w:rPr>
        <w:t xml:space="preserve"> </w:t>
      </w:r>
      <w:r w:rsidR="00F67B1C">
        <w:rPr>
          <w:rFonts w:ascii="Times New Roman" w:eastAsia="Times New Roman" w:hAnsi="Times New Roman" w:cs="Times New Roman"/>
          <w:sz w:val="24"/>
          <w:szCs w:val="24"/>
        </w:rPr>
        <w:fldChar w:fldCharType="begin" w:fldLock="1"/>
      </w:r>
      <w:r w:rsidR="00F67B1C">
        <w:rPr>
          <w:rFonts w:ascii="Times New Roman" w:eastAsia="Times New Roman" w:hAnsi="Times New Roman" w:cs="Times New Roman"/>
          <w:sz w:val="24"/>
          <w:szCs w:val="24"/>
        </w:rPr>
        <w:instrText>ADDIN CSL_CITATION { "citationItems" : [ { "id" : "ITEM-1", "itemData" : { "abstract" : "The development of the era also requires developments in various fields of life including libraries. Library likened as an information system that has three main elements of hardware, software and braindware. Hardware here is the Interior of the building, software is a service and braindware is a librarian. In this article the author seeks to explain ideas or ideas about the concept of an ideal library in terms of interior elements, services and librarians. This paper is expected to be one of the reference for library managers in the modern era", "author" : [ { "dropping-particle" : "", "family" : "Widyastuti", "given" : "", "non-dropping-particle" : "", "parse-names" : false, "suffix" : "" } ], "container-title" : "JIPI (Jurnal Ilmu Perpustakaan dan Informasi) Vol.", "id" : "ITEM-1", "issue" : "2", "issued" : { "date-parts" : [ [ "2017" ] ] }, "page" : "200-211", "title" : "Desain Perpustakaan Ideal Di Era Modern", "type" : "article-journal", "volume" : "2" }, "uris" : [ "http://www.mendeley.com/documents/?uuid=9ca5f264-71c8-4d88-97b4-804ac62b2ac3" ] } ], "mendeley" : { "formattedCitation" : "(Widyastuti, 2017)", "plainTextFormattedCitation" : "(Widyastuti, 2017)", "previouslyFormattedCitation" : "(Widyastuti, 2017)" }, "properties" : { "noteIndex" : 0 }, "schema" : "https://github.com/citation-style-language/schema/raw/master/csl-citation.json" }</w:instrText>
      </w:r>
      <w:r w:rsidR="00F67B1C">
        <w:rPr>
          <w:rFonts w:ascii="Times New Roman" w:eastAsia="Times New Roman" w:hAnsi="Times New Roman" w:cs="Times New Roman"/>
          <w:sz w:val="24"/>
          <w:szCs w:val="24"/>
        </w:rPr>
        <w:fldChar w:fldCharType="separate"/>
      </w:r>
      <w:r w:rsidR="00F67B1C" w:rsidRPr="00F67B1C">
        <w:rPr>
          <w:rFonts w:ascii="Times New Roman" w:eastAsia="Times New Roman" w:hAnsi="Times New Roman" w:cs="Times New Roman"/>
          <w:noProof/>
          <w:sz w:val="24"/>
          <w:szCs w:val="24"/>
        </w:rPr>
        <w:t>(Widyastuti, 2017)</w:t>
      </w:r>
      <w:r w:rsidR="00F67B1C">
        <w:rPr>
          <w:rFonts w:ascii="Times New Roman" w:eastAsia="Times New Roman" w:hAnsi="Times New Roman" w:cs="Times New Roman"/>
          <w:sz w:val="24"/>
          <w:szCs w:val="24"/>
        </w:rPr>
        <w:fldChar w:fldCharType="end"/>
      </w:r>
      <w:r w:rsidR="00100E47">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Berbagai macam kriteria yang telah disebutkan, perpustakaan SMKN 1 Trenggalek telah memenuhi semua kriteria yang ada. </w:t>
      </w:r>
      <w:r w:rsidR="009A6C23">
        <w:rPr>
          <w:rFonts w:ascii="Times New Roman" w:eastAsia="Times New Roman" w:hAnsi="Times New Roman" w:cs="Times New Roman"/>
          <w:sz w:val="24"/>
          <w:szCs w:val="24"/>
        </w:rPr>
        <w:t xml:space="preserve">Dimana dalam ruang perpustakaan SMK 1 Trenggalek perabot yang ada memiliki bentuk yang serupa. Perpustakaan juga memiliki gedung tersendiri sehingga apabila dalam waktu kedepan akan mengalami penambahan fasilitas atau layanan masih dapat dilakukan. </w:t>
      </w:r>
    </w:p>
    <w:p w14:paraId="07BF0083" w14:textId="1B880ECD" w:rsidR="008A13C0" w:rsidRDefault="009A6C23" w:rsidP="00665F47">
      <w:pPr>
        <w:spacing w:before="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memberikan kenyamanan menjadi tujuan utama perpustakaan sehingga desain interior yang diterapkan tidak lepas dari masukan pengguna untuk kedepannya menjadi lebih baik lagi. Pada satu ruang perpustakaan</w:t>
      </w:r>
      <w:r w:rsidR="003366C8">
        <w:rPr>
          <w:rFonts w:ascii="Times New Roman" w:eastAsia="Times New Roman" w:hAnsi="Times New Roman" w:cs="Times New Roman"/>
          <w:sz w:val="24"/>
          <w:szCs w:val="24"/>
        </w:rPr>
        <w:t xml:space="preserve"> dirancang dengan</w:t>
      </w:r>
      <w:r>
        <w:rPr>
          <w:rFonts w:ascii="Times New Roman" w:eastAsia="Times New Roman" w:hAnsi="Times New Roman" w:cs="Times New Roman"/>
          <w:sz w:val="24"/>
          <w:szCs w:val="24"/>
        </w:rPr>
        <w:t xml:space="preserve"> memiliki beragam layanan yang dapat memudahkan pengguna. Serta tidak lepas dari pantauan CCTV </w:t>
      </w:r>
      <w:r w:rsidR="00AE7C80">
        <w:rPr>
          <w:rFonts w:ascii="Times New Roman" w:eastAsia="Times New Roman" w:hAnsi="Times New Roman" w:cs="Times New Roman"/>
          <w:sz w:val="24"/>
          <w:szCs w:val="24"/>
        </w:rPr>
        <w:t xml:space="preserve">guna keamanan bagi orang yang ada didalamnya. </w:t>
      </w:r>
      <w:r w:rsidR="00A03803">
        <w:rPr>
          <w:rFonts w:ascii="Times New Roman" w:eastAsia="Times New Roman" w:hAnsi="Times New Roman" w:cs="Times New Roman"/>
          <w:sz w:val="24"/>
          <w:szCs w:val="24"/>
        </w:rPr>
        <w:t>Maka dari itu, perpustakaan</w:t>
      </w:r>
      <w:r w:rsidR="00AE7C80">
        <w:rPr>
          <w:rFonts w:ascii="Times New Roman" w:eastAsia="Times New Roman" w:hAnsi="Times New Roman" w:cs="Times New Roman"/>
          <w:sz w:val="24"/>
          <w:szCs w:val="24"/>
        </w:rPr>
        <w:t xml:space="preserve"> SMKN 1 Trenggalek</w:t>
      </w:r>
      <w:r w:rsidR="00A03803">
        <w:rPr>
          <w:rFonts w:ascii="Times New Roman" w:eastAsia="Times New Roman" w:hAnsi="Times New Roman" w:cs="Times New Roman"/>
          <w:sz w:val="24"/>
          <w:szCs w:val="24"/>
        </w:rPr>
        <w:t xml:space="preserve"> dapat dikatakan telah memiliki desain perpustakaan yang ideal di era modern</w:t>
      </w:r>
      <w:r w:rsidR="003366C8">
        <w:rPr>
          <w:rFonts w:ascii="Times New Roman" w:eastAsia="Times New Roman" w:hAnsi="Times New Roman" w:cs="Times New Roman"/>
          <w:sz w:val="24"/>
          <w:szCs w:val="24"/>
        </w:rPr>
        <w:t xml:space="preserve">, dengan penataan indah tanpa menghilangkan segi fungsional dari perpustakaan. </w:t>
      </w:r>
      <w:r w:rsidR="003A12DA">
        <w:rPr>
          <w:rFonts w:ascii="Times New Roman" w:eastAsia="Times New Roman" w:hAnsi="Times New Roman" w:cs="Times New Roman"/>
          <w:sz w:val="24"/>
          <w:szCs w:val="24"/>
        </w:rPr>
        <w:t xml:space="preserve">Sehingga </w:t>
      </w:r>
      <w:r w:rsidR="002C3D85">
        <w:rPr>
          <w:rFonts w:ascii="Times New Roman" w:eastAsia="Times New Roman" w:hAnsi="Times New Roman" w:cs="Times New Roman"/>
          <w:sz w:val="24"/>
          <w:szCs w:val="24"/>
        </w:rPr>
        <w:t>harapan siswa</w:t>
      </w:r>
      <w:r w:rsidR="003A12DA">
        <w:rPr>
          <w:rFonts w:ascii="Times New Roman" w:eastAsia="Times New Roman" w:hAnsi="Times New Roman" w:cs="Times New Roman"/>
          <w:sz w:val="24"/>
          <w:szCs w:val="24"/>
        </w:rPr>
        <w:t xml:space="preserve"> </w:t>
      </w:r>
      <w:r w:rsidR="002C3D85">
        <w:rPr>
          <w:rFonts w:ascii="Times New Roman" w:eastAsia="Times New Roman" w:hAnsi="Times New Roman" w:cs="Times New Roman"/>
          <w:sz w:val="24"/>
          <w:szCs w:val="24"/>
        </w:rPr>
        <w:t>memiliki perpustakaan yang nyaman untuk beraktifitas di dalamnya telah terwujud.</w:t>
      </w:r>
    </w:p>
    <w:p w14:paraId="4A4A057D" w14:textId="0422B5A1" w:rsidR="00A03803" w:rsidRPr="000B1840" w:rsidRDefault="00A03803" w:rsidP="00665F47">
      <w:pPr>
        <w:spacing w:before="240" w:after="0" w:line="240" w:lineRule="auto"/>
        <w:jc w:val="both"/>
        <w:rPr>
          <w:rFonts w:ascii="Times New Roman" w:eastAsia="Times New Roman" w:hAnsi="Times New Roman" w:cs="Times New Roman"/>
          <w:b/>
          <w:sz w:val="24"/>
          <w:szCs w:val="24"/>
        </w:rPr>
      </w:pPr>
      <w:r w:rsidRPr="000B1840">
        <w:rPr>
          <w:rFonts w:ascii="Times New Roman" w:eastAsia="Times New Roman" w:hAnsi="Times New Roman" w:cs="Times New Roman"/>
          <w:b/>
          <w:sz w:val="24"/>
          <w:szCs w:val="24"/>
        </w:rPr>
        <w:t>Peran</w:t>
      </w:r>
      <w:r w:rsidR="00735988" w:rsidRPr="000B1840">
        <w:rPr>
          <w:rFonts w:ascii="Times New Roman" w:eastAsia="Times New Roman" w:hAnsi="Times New Roman" w:cs="Times New Roman"/>
          <w:b/>
          <w:sz w:val="24"/>
          <w:szCs w:val="24"/>
        </w:rPr>
        <w:t xml:space="preserve"> Keseimbangan</w:t>
      </w:r>
      <w:r w:rsidRPr="000B1840">
        <w:rPr>
          <w:rFonts w:ascii="Times New Roman" w:eastAsia="Times New Roman" w:hAnsi="Times New Roman" w:cs="Times New Roman"/>
          <w:b/>
          <w:sz w:val="24"/>
          <w:szCs w:val="24"/>
        </w:rPr>
        <w:t xml:space="preserve"> Desain Interior</w:t>
      </w:r>
      <w:r w:rsidR="00ED3564" w:rsidRPr="000B1840">
        <w:rPr>
          <w:rFonts w:ascii="Times New Roman" w:eastAsia="Times New Roman" w:hAnsi="Times New Roman" w:cs="Times New Roman"/>
          <w:b/>
          <w:sz w:val="24"/>
          <w:szCs w:val="24"/>
        </w:rPr>
        <w:t xml:space="preserve"> Perpustakaan</w:t>
      </w:r>
      <w:r w:rsidR="00735988" w:rsidRPr="000B1840">
        <w:rPr>
          <w:rFonts w:ascii="Times New Roman" w:eastAsia="Times New Roman" w:hAnsi="Times New Roman" w:cs="Times New Roman"/>
          <w:b/>
          <w:sz w:val="24"/>
          <w:szCs w:val="24"/>
        </w:rPr>
        <w:t xml:space="preserve"> </w:t>
      </w:r>
      <w:r w:rsidRPr="000B1840">
        <w:rPr>
          <w:rFonts w:ascii="Times New Roman" w:eastAsia="Times New Roman" w:hAnsi="Times New Roman" w:cs="Times New Roman"/>
          <w:b/>
          <w:sz w:val="24"/>
          <w:szCs w:val="24"/>
        </w:rPr>
        <w:t>Sebagai Sarana Edukasi Siswa SMKN 1 Trenggalek</w:t>
      </w:r>
    </w:p>
    <w:p w14:paraId="504F401E" w14:textId="1BF4774C" w:rsidR="00227703" w:rsidRDefault="00A03803" w:rsidP="00665F47">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color w:val="000000"/>
          <w:sz w:val="24"/>
          <w:szCs w:val="24"/>
        </w:rPr>
        <w:t xml:space="preserve">Perpustakaan SMKN 1 Trenggalek sesuai dengan salah satu misinya yang menyatakan bahwa “perpustakaan dijadikan sebagai pusat sumber informasi, edukasi, rekreasi, pelestarian dan penelitian”. Telah memenuhi misinya </w:t>
      </w:r>
      <w:r w:rsidR="00735988">
        <w:rPr>
          <w:rFonts w:ascii="Times New Roman" w:eastAsia="Times New Roman" w:hAnsi="Times New Roman" w:cs="Times New Roman"/>
          <w:color w:val="000000"/>
          <w:sz w:val="24"/>
          <w:szCs w:val="24"/>
        </w:rPr>
        <w:t xml:space="preserve">bahwa dengan peran keseimbangan desain interior yang mengedepankan kesesuaian dari model bentuk benda didalam perpustakaan sehingga tidak ada yang terlalu menonjol </w:t>
      </w:r>
      <w:r w:rsidR="00806AC8">
        <w:rPr>
          <w:rFonts w:ascii="Times New Roman" w:eastAsia="Times New Roman" w:hAnsi="Times New Roman" w:cs="Times New Roman"/>
          <w:color w:val="000000"/>
          <w:sz w:val="24"/>
          <w:szCs w:val="24"/>
        </w:rPr>
        <w:t xml:space="preserve">atau berat sebelah </w:t>
      </w:r>
      <w:r w:rsidR="00735988">
        <w:rPr>
          <w:rFonts w:ascii="Times New Roman" w:eastAsia="Times New Roman" w:hAnsi="Times New Roman" w:cs="Times New Roman"/>
          <w:color w:val="000000"/>
          <w:sz w:val="24"/>
          <w:szCs w:val="24"/>
        </w:rPr>
        <w:t xml:space="preserve">pada salah satu sisinya. Sehingga sesuai dengan </w:t>
      </w:r>
      <w:r w:rsidR="00806AC8">
        <w:rPr>
          <w:rFonts w:ascii="Times New Roman" w:eastAsia="Times New Roman" w:hAnsi="Times New Roman" w:cs="Times New Roman"/>
          <w:color w:val="000000"/>
          <w:sz w:val="24"/>
          <w:szCs w:val="24"/>
        </w:rPr>
        <w:t xml:space="preserve">peraturan PERPUSNAS RI Nomor 9 Tahun 2018 tentang Instrumen Akreditasi Perpustakaan Sekolah menengah Atas/ Sekolah Menengah Kejuruan/ Madrasah Aliyah </w:t>
      </w:r>
      <w:r w:rsidR="00227703">
        <w:rPr>
          <w:rFonts w:ascii="Times New Roman" w:eastAsia="Times New Roman" w:hAnsi="Times New Roman" w:cs="Times New Roman"/>
          <w:bCs/>
          <w:sz w:val="24"/>
          <w:szCs w:val="24"/>
        </w:rPr>
        <w:t>terdiri dari atas komponen: a. Koleksi perpustakaan; b. Sarana dan prasarana perpustakaan; c. Pelayanan perpustakaan;</w:t>
      </w:r>
      <w:r w:rsidR="009D549E">
        <w:rPr>
          <w:rFonts w:ascii="Times New Roman" w:eastAsia="Times New Roman" w:hAnsi="Times New Roman" w:cs="Times New Roman"/>
          <w:bCs/>
          <w:sz w:val="24"/>
          <w:szCs w:val="24"/>
        </w:rPr>
        <w:t xml:space="preserve"> </w:t>
      </w:r>
      <w:r w:rsidR="00227703">
        <w:rPr>
          <w:rFonts w:ascii="Times New Roman" w:eastAsia="Times New Roman" w:hAnsi="Times New Roman" w:cs="Times New Roman"/>
          <w:bCs/>
          <w:sz w:val="24"/>
          <w:szCs w:val="24"/>
        </w:rPr>
        <w:t>d.Tenaga perpustakaan;</w:t>
      </w:r>
      <w:r w:rsidR="009D549E">
        <w:rPr>
          <w:rFonts w:ascii="Times New Roman" w:eastAsia="Times New Roman" w:hAnsi="Times New Roman" w:cs="Times New Roman"/>
          <w:bCs/>
          <w:sz w:val="24"/>
          <w:szCs w:val="24"/>
        </w:rPr>
        <w:t xml:space="preserve"> </w:t>
      </w:r>
      <w:r w:rsidR="00227703">
        <w:rPr>
          <w:rFonts w:ascii="Times New Roman" w:eastAsia="Times New Roman" w:hAnsi="Times New Roman" w:cs="Times New Roman"/>
          <w:bCs/>
          <w:sz w:val="24"/>
          <w:szCs w:val="24"/>
        </w:rPr>
        <w:t>e.Penyelenggaraan dan pengelolaan perpustakaan; f. Penguat</w:t>
      </w:r>
      <w:r w:rsidR="00F67B1C">
        <w:rPr>
          <w:rFonts w:ascii="Times New Roman" w:eastAsia="Times New Roman" w:hAnsi="Times New Roman" w:cs="Times New Roman"/>
          <w:bCs/>
          <w:sz w:val="24"/>
          <w:szCs w:val="24"/>
        </w:rPr>
        <w:t xml:space="preserve"> </w:t>
      </w:r>
      <w:r w:rsidR="00F67B1C">
        <w:rPr>
          <w:rFonts w:ascii="Times New Roman" w:eastAsia="Times New Roman" w:hAnsi="Times New Roman" w:cs="Times New Roman"/>
          <w:bCs/>
          <w:sz w:val="24"/>
          <w:szCs w:val="24"/>
        </w:rPr>
        <w:fldChar w:fldCharType="begin" w:fldLock="1"/>
      </w:r>
      <w:r w:rsidR="00F67B1C">
        <w:rPr>
          <w:rFonts w:ascii="Times New Roman" w:eastAsia="Times New Roman" w:hAnsi="Times New Roman" w:cs="Times New Roman"/>
          <w:bCs/>
          <w:sz w:val="24"/>
          <w:szCs w:val="24"/>
        </w:rPr>
        <w:instrText>ADDIN CSL_CITATION { "citationItems" : [ { "id" : "ITEM-1", "itemData" : { "author" : [ { "dropping-particle" : "", "family" : "Perpusnas", "given" : "", "non-dropping-particle" : "", "parse-names" : false, "suffix" : "" } ], "id" : "ITEM-1", "issued" : { "date-parts" : [ [ "2018" ] ] }, "number-of-pages" : "1-22", "publisher" : "Jakarta: Perpustakaan Nasional RI, 1-22", "title" : "Peraturan Perpustakaan Nasional Republik Indonesia Nomor 9 Tahun 2018 Tentang Instrumen Akreditasi Perpustakaan Sekolah Menengah Atas/ Sekolah Menengah Kejuruan/ Madrasah Aliyah", "type" : "book" }, "uris" : [ "http://www.mendeley.com/documents/?uuid=dccaf9f5-19ca-41df-867b-5f3f921e2509" ] } ], "mendeley" : { "formattedCitation" : "(Perpusnas, 2018)", "plainTextFormattedCitation" : "(Perpusnas, 2018)", "previouslyFormattedCitation" : "(Perpusnas, 2018)" }, "properties" : { "noteIndex" : 0 }, "schema" : "https://github.com/citation-style-language/schema/raw/master/csl-citation.json" }</w:instrText>
      </w:r>
      <w:r w:rsidR="00F67B1C">
        <w:rPr>
          <w:rFonts w:ascii="Times New Roman" w:eastAsia="Times New Roman" w:hAnsi="Times New Roman" w:cs="Times New Roman"/>
          <w:bCs/>
          <w:sz w:val="24"/>
          <w:szCs w:val="24"/>
        </w:rPr>
        <w:fldChar w:fldCharType="separate"/>
      </w:r>
      <w:r w:rsidR="00F67B1C" w:rsidRPr="00F67B1C">
        <w:rPr>
          <w:rFonts w:ascii="Times New Roman" w:eastAsia="Times New Roman" w:hAnsi="Times New Roman" w:cs="Times New Roman"/>
          <w:bCs/>
          <w:noProof/>
          <w:sz w:val="24"/>
          <w:szCs w:val="24"/>
        </w:rPr>
        <w:t>(Perpusnas, 2018)</w:t>
      </w:r>
      <w:r w:rsidR="00F67B1C">
        <w:rPr>
          <w:rFonts w:ascii="Times New Roman" w:eastAsia="Times New Roman" w:hAnsi="Times New Roman" w:cs="Times New Roman"/>
          <w:bCs/>
          <w:sz w:val="24"/>
          <w:szCs w:val="24"/>
        </w:rPr>
        <w:fldChar w:fldCharType="end"/>
      </w:r>
      <w:r w:rsidR="00227703">
        <w:rPr>
          <w:rFonts w:ascii="Times New Roman" w:eastAsia="Times New Roman" w:hAnsi="Times New Roman" w:cs="Times New Roman"/>
          <w:bCs/>
          <w:sz w:val="24"/>
          <w:szCs w:val="24"/>
        </w:rPr>
        <w:t>.</w:t>
      </w:r>
      <w:r w:rsidR="00227703">
        <w:rPr>
          <w:rFonts w:ascii="Times New Roman" w:eastAsia="Times New Roman" w:hAnsi="Times New Roman" w:cs="Times New Roman"/>
          <w:color w:val="000000"/>
          <w:sz w:val="24"/>
          <w:szCs w:val="24"/>
        </w:rPr>
        <w:t xml:space="preserve"> </w:t>
      </w:r>
      <w:r w:rsidR="00ED3564">
        <w:rPr>
          <w:rFonts w:ascii="Times New Roman" w:eastAsia="Times New Roman" w:hAnsi="Times New Roman" w:cs="Times New Roman"/>
          <w:color w:val="000000"/>
          <w:sz w:val="24"/>
          <w:szCs w:val="24"/>
        </w:rPr>
        <w:t>D</w:t>
      </w:r>
      <w:r w:rsidR="00227703">
        <w:rPr>
          <w:rFonts w:ascii="Times New Roman" w:eastAsia="Times New Roman" w:hAnsi="Times New Roman" w:cs="Times New Roman"/>
          <w:color w:val="000000"/>
          <w:sz w:val="24"/>
          <w:szCs w:val="24"/>
        </w:rPr>
        <w:t xml:space="preserve">esain interior menjadi </w:t>
      </w:r>
      <w:r w:rsidR="003D37CB">
        <w:rPr>
          <w:rFonts w:ascii="Times New Roman" w:eastAsia="Times New Roman" w:hAnsi="Times New Roman" w:cs="Times New Roman"/>
          <w:color w:val="000000"/>
          <w:sz w:val="24"/>
          <w:szCs w:val="24"/>
        </w:rPr>
        <w:t xml:space="preserve">komponen </w:t>
      </w:r>
      <w:r w:rsidR="00227703">
        <w:rPr>
          <w:rFonts w:ascii="Times New Roman" w:eastAsia="Times New Roman" w:hAnsi="Times New Roman" w:cs="Times New Roman"/>
          <w:color w:val="000000"/>
          <w:sz w:val="24"/>
          <w:szCs w:val="24"/>
        </w:rPr>
        <w:t>penguat dari sarana dan prasarana</w:t>
      </w:r>
      <w:r w:rsidR="003D37CB">
        <w:rPr>
          <w:rFonts w:ascii="Times New Roman" w:eastAsia="Times New Roman" w:hAnsi="Times New Roman" w:cs="Times New Roman"/>
          <w:color w:val="000000"/>
          <w:sz w:val="24"/>
          <w:szCs w:val="24"/>
        </w:rPr>
        <w:t xml:space="preserve"> perpustakaan. Dimana dengan adanya</w:t>
      </w:r>
      <w:r w:rsidR="00ED3564">
        <w:rPr>
          <w:rFonts w:ascii="Times New Roman" w:eastAsia="Times New Roman" w:hAnsi="Times New Roman" w:cs="Times New Roman"/>
          <w:color w:val="000000"/>
          <w:sz w:val="24"/>
          <w:szCs w:val="24"/>
        </w:rPr>
        <w:t xml:space="preserve"> </w:t>
      </w:r>
      <w:r w:rsidR="003D37CB">
        <w:rPr>
          <w:rFonts w:ascii="Times New Roman" w:eastAsia="Times New Roman" w:hAnsi="Times New Roman" w:cs="Times New Roman"/>
          <w:color w:val="000000"/>
          <w:sz w:val="24"/>
          <w:szCs w:val="24"/>
        </w:rPr>
        <w:t xml:space="preserve">desain interior dapat berperan sebagai sarana edukasi siswa dalam menarik siswa untuk berkunjung ke perpustakaan. Oleh karena itu, misi dari perpustakaan yang telah disebutkan sudah terpenuhi melalui </w:t>
      </w:r>
      <w:r w:rsidR="009E28B0">
        <w:rPr>
          <w:rFonts w:ascii="Times New Roman" w:eastAsia="Times New Roman" w:hAnsi="Times New Roman" w:cs="Times New Roman"/>
          <w:color w:val="000000"/>
          <w:sz w:val="24"/>
          <w:szCs w:val="24"/>
        </w:rPr>
        <w:t xml:space="preserve">keseimbangan </w:t>
      </w:r>
      <w:r w:rsidR="003D37CB">
        <w:rPr>
          <w:rFonts w:ascii="Times New Roman" w:eastAsia="Times New Roman" w:hAnsi="Times New Roman" w:cs="Times New Roman"/>
          <w:color w:val="000000"/>
          <w:sz w:val="24"/>
          <w:szCs w:val="24"/>
        </w:rPr>
        <w:t xml:space="preserve">desain interior yang diterapkan. </w:t>
      </w:r>
    </w:p>
    <w:p w14:paraId="3DDA93DD" w14:textId="7265FE26" w:rsidR="00935327" w:rsidRDefault="0067157F" w:rsidP="00BA688F">
      <w:pPr>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3D37CB">
        <w:rPr>
          <w:rFonts w:ascii="Times New Roman" w:eastAsia="Times New Roman" w:hAnsi="Times New Roman" w:cs="Times New Roman"/>
          <w:color w:val="000000"/>
          <w:sz w:val="24"/>
          <w:szCs w:val="24"/>
        </w:rPr>
        <w:t>ebagai unit pelayanan pemustaka</w:t>
      </w:r>
      <w:r w:rsidR="00A03803">
        <w:rPr>
          <w:rFonts w:ascii="Times New Roman" w:eastAsia="Times New Roman" w:hAnsi="Times New Roman" w:cs="Times New Roman"/>
          <w:color w:val="000000"/>
          <w:sz w:val="24"/>
          <w:szCs w:val="24"/>
        </w:rPr>
        <w:t xml:space="preserve"> bahwa semakin banyak jumlah pemustaka dalam setiap bulannya </w:t>
      </w:r>
      <w:r w:rsidR="0021367A">
        <w:rPr>
          <w:rFonts w:ascii="Times New Roman" w:eastAsia="Times New Roman" w:hAnsi="Times New Roman" w:cs="Times New Roman"/>
          <w:color w:val="000000"/>
          <w:sz w:val="24"/>
          <w:szCs w:val="24"/>
        </w:rPr>
        <w:t>dengan rata-rata jumlah pemustaka sebanyak 2212 orang.</w:t>
      </w:r>
      <w:r w:rsidR="003D37CB">
        <w:rPr>
          <w:rFonts w:ascii="Times New Roman" w:eastAsia="Times New Roman" w:hAnsi="Times New Roman" w:cs="Times New Roman"/>
          <w:color w:val="000000"/>
          <w:sz w:val="24"/>
          <w:szCs w:val="24"/>
        </w:rPr>
        <w:t xml:space="preserve"> </w:t>
      </w:r>
      <w:r w:rsidR="0021367A">
        <w:rPr>
          <w:rFonts w:ascii="Times New Roman" w:eastAsia="Times New Roman" w:hAnsi="Times New Roman" w:cs="Times New Roman"/>
          <w:color w:val="000000"/>
          <w:sz w:val="24"/>
          <w:szCs w:val="24"/>
        </w:rPr>
        <w:t>Perpustakaan SMKN 1 Trenggalek juga</w:t>
      </w:r>
      <w:r w:rsidR="00ED6FD9">
        <w:rPr>
          <w:rFonts w:ascii="Times New Roman" w:eastAsia="Times New Roman" w:hAnsi="Times New Roman" w:cs="Times New Roman"/>
          <w:color w:val="000000"/>
          <w:sz w:val="24"/>
          <w:szCs w:val="24"/>
        </w:rPr>
        <w:t xml:space="preserve"> pernah</w:t>
      </w:r>
      <w:r w:rsidR="00A03803">
        <w:rPr>
          <w:rFonts w:ascii="Times New Roman" w:eastAsia="Times New Roman" w:hAnsi="Times New Roman" w:cs="Times New Roman"/>
          <w:color w:val="000000"/>
          <w:sz w:val="24"/>
          <w:szCs w:val="24"/>
        </w:rPr>
        <w:t xml:space="preserve"> mendapatkan berbagai penghargaan sebagai perpustakaan terbaik </w:t>
      </w:r>
      <w:r w:rsidR="0021367A">
        <w:rPr>
          <w:rFonts w:ascii="Times New Roman" w:eastAsia="Times New Roman" w:hAnsi="Times New Roman" w:cs="Times New Roman"/>
          <w:sz w:val="24"/>
          <w:szCs w:val="24"/>
        </w:rPr>
        <w:t xml:space="preserve">kategori perpustakaan </w:t>
      </w:r>
      <w:r w:rsidR="0021367A">
        <w:rPr>
          <w:rFonts w:ascii="Times New Roman" w:eastAsia="Times New Roman" w:hAnsi="Times New Roman" w:cs="Times New Roman"/>
          <w:color w:val="000000"/>
          <w:sz w:val="24"/>
          <w:szCs w:val="24"/>
        </w:rPr>
        <w:t>SMA/SMK/MA</w:t>
      </w:r>
      <w:r w:rsidR="00A038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Ter</w:t>
      </w:r>
      <w:r w:rsidR="00A03803">
        <w:rPr>
          <w:rFonts w:ascii="Times New Roman" w:eastAsia="Times New Roman" w:hAnsi="Times New Roman" w:cs="Times New Roman"/>
          <w:color w:val="000000"/>
          <w:sz w:val="24"/>
          <w:szCs w:val="24"/>
        </w:rPr>
        <w:t xml:space="preserve">lihat dari </w:t>
      </w:r>
      <w:r w:rsidR="00A03803">
        <w:rPr>
          <w:rFonts w:ascii="Times New Roman" w:eastAsia="Times New Roman" w:hAnsi="Times New Roman" w:cs="Times New Roman"/>
          <w:sz w:val="24"/>
          <w:szCs w:val="24"/>
        </w:rPr>
        <w:t>berbagai</w:t>
      </w:r>
      <w:r w:rsidR="00A03803">
        <w:rPr>
          <w:rFonts w:ascii="Times New Roman" w:eastAsia="Times New Roman" w:hAnsi="Times New Roman" w:cs="Times New Roman"/>
          <w:color w:val="000000"/>
          <w:sz w:val="24"/>
          <w:szCs w:val="24"/>
        </w:rPr>
        <w:t xml:space="preserve"> macam penilaiannya meliputi organisasi perpustakaan yang mumpuni, gedung/ruang perpustakaan yang memadai di lihat dari penataan yang baik, perabot dan perlengkapan yang dapat memenuhi kebutuhan siswa, anggaran perpustakaan, tenaga pengelola perpustakaan yang sesuai dengan bidangnya, koleksi perpustakaan (tercetak dan elektronik) dan pengolahan bahan pustaka yang mencukupi, layanan kerjasama dan promosi perpustakaan, program dan kegiatan perpustakaan, komponen penguat seperti perpustakaan sudah terotomasi, desain ruangan dirubah sesuai dengan selera anak milenial. Hal ini diperkuat dengan adanya bukti penghargaan yang </w:t>
      </w:r>
      <w:r w:rsidR="00A03803">
        <w:rPr>
          <w:rFonts w:ascii="Times New Roman" w:eastAsia="Times New Roman" w:hAnsi="Times New Roman" w:cs="Times New Roman"/>
          <w:sz w:val="24"/>
          <w:szCs w:val="24"/>
        </w:rPr>
        <w:t>diperoleh</w:t>
      </w:r>
      <w:r w:rsidR="00A03803">
        <w:rPr>
          <w:rFonts w:ascii="Times New Roman" w:eastAsia="Times New Roman" w:hAnsi="Times New Roman" w:cs="Times New Roman"/>
          <w:color w:val="000000"/>
          <w:sz w:val="24"/>
          <w:szCs w:val="24"/>
        </w:rPr>
        <w:t xml:space="preserve"> dan jumlah peningkatan pemustaka setiap bulannya</w:t>
      </w:r>
      <w:r w:rsidR="00BA688F">
        <w:rPr>
          <w:rFonts w:ascii="Times New Roman" w:eastAsia="Times New Roman" w:hAnsi="Times New Roman" w:cs="Times New Roman"/>
          <w:color w:val="000000"/>
          <w:sz w:val="24"/>
          <w:szCs w:val="24"/>
        </w:rPr>
        <w:t>.</w:t>
      </w:r>
    </w:p>
    <w:tbl>
      <w:tblPr>
        <w:tblStyle w:val="TableGrid"/>
        <w:tblW w:w="0" w:type="auto"/>
        <w:tblLook w:val="04A0" w:firstRow="1" w:lastRow="0" w:firstColumn="1" w:lastColumn="0" w:noHBand="0" w:noVBand="1"/>
      </w:tblPr>
      <w:tblGrid>
        <w:gridCol w:w="4508"/>
        <w:gridCol w:w="4508"/>
      </w:tblGrid>
      <w:tr w:rsidR="00DE23FA" w14:paraId="7B4A8EBD" w14:textId="77777777" w:rsidTr="001709DC">
        <w:trPr>
          <w:trHeight w:val="3393"/>
        </w:trPr>
        <w:tc>
          <w:tcPr>
            <w:tcW w:w="4508" w:type="dxa"/>
          </w:tcPr>
          <w:p w14:paraId="48C3D19C" w14:textId="3CAE4E21" w:rsidR="00DE23FA" w:rsidRDefault="00DE23FA" w:rsidP="00DE23FA">
            <w:pPr>
              <w:jc w:val="center"/>
              <w:rPr>
                <w:rFonts w:ascii="Times New Roman" w:eastAsia="Times New Roman" w:hAnsi="Times New Roman" w:cs="Times New Roman"/>
                <w:color w:val="000000"/>
                <w:sz w:val="24"/>
                <w:szCs w:val="24"/>
              </w:rPr>
            </w:pPr>
            <w:r>
              <w:rPr>
                <w:noProof/>
              </w:rPr>
              <w:lastRenderedPageBreak/>
              <w:drawing>
                <wp:inline distT="0" distB="0" distL="0" distR="0" wp14:anchorId="05F82E92" wp14:editId="1D1F3DB4">
                  <wp:extent cx="2447925" cy="2409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5-24 at 07.54.37 (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7925" cy="2409825"/>
                          </a:xfrm>
                          <a:prstGeom prst="rect">
                            <a:avLst/>
                          </a:prstGeom>
                        </pic:spPr>
                      </pic:pic>
                    </a:graphicData>
                  </a:graphic>
                </wp:inline>
              </w:drawing>
            </w:r>
          </w:p>
        </w:tc>
        <w:tc>
          <w:tcPr>
            <w:tcW w:w="4508" w:type="dxa"/>
          </w:tcPr>
          <w:p w14:paraId="1B4D3081" w14:textId="202434BB" w:rsidR="00DE23FA" w:rsidRDefault="00DE23FA" w:rsidP="00ED021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8079B63" wp14:editId="46E0FA4F">
                  <wp:extent cx="2562225" cy="2402205"/>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1-06-19 at 13.22.0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7618" cy="2407261"/>
                          </a:xfrm>
                          <a:prstGeom prst="rect">
                            <a:avLst/>
                          </a:prstGeom>
                        </pic:spPr>
                      </pic:pic>
                    </a:graphicData>
                  </a:graphic>
                </wp:inline>
              </w:drawing>
            </w:r>
          </w:p>
        </w:tc>
      </w:tr>
    </w:tbl>
    <w:p w14:paraId="12E563A2" w14:textId="6432F0BD" w:rsidR="00DE23FA" w:rsidRDefault="00DE23FA" w:rsidP="00ED021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TableGrid"/>
        <w:tblW w:w="0" w:type="auto"/>
        <w:tblInd w:w="2122" w:type="dxa"/>
        <w:tblLook w:val="04A0" w:firstRow="1" w:lastRow="0" w:firstColumn="1" w:lastColumn="0" w:noHBand="0" w:noVBand="1"/>
      </w:tblPr>
      <w:tblGrid>
        <w:gridCol w:w="4677"/>
      </w:tblGrid>
      <w:tr w:rsidR="00ED0213" w14:paraId="2FE80759" w14:textId="77777777" w:rsidTr="004F4E23">
        <w:trPr>
          <w:trHeight w:val="2684"/>
        </w:trPr>
        <w:tc>
          <w:tcPr>
            <w:tcW w:w="4677" w:type="dxa"/>
          </w:tcPr>
          <w:p w14:paraId="2E23D67B" w14:textId="496FC3EE" w:rsidR="001709DC" w:rsidRDefault="00ED0213" w:rsidP="001709DC">
            <w:pPr>
              <w:jc w:val="center"/>
              <w:rPr>
                <w:rFonts w:ascii="Times New Roman" w:eastAsia="Times New Roman" w:hAnsi="Times New Roman" w:cs="Times New Roman"/>
                <w:color w:val="000000"/>
                <w:sz w:val="24"/>
                <w:szCs w:val="24"/>
              </w:rPr>
            </w:pPr>
            <w:r>
              <w:rPr>
                <w:noProof/>
              </w:rPr>
              <w:drawing>
                <wp:inline distT="0" distB="0" distL="0" distR="0" wp14:anchorId="3BBA35F7" wp14:editId="2BDFF2BB">
                  <wp:extent cx="2590165" cy="191332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1-06-19 at 13.22.54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7775" cy="1926333"/>
                          </a:xfrm>
                          <a:prstGeom prst="rect">
                            <a:avLst/>
                          </a:prstGeom>
                        </pic:spPr>
                      </pic:pic>
                    </a:graphicData>
                  </a:graphic>
                </wp:inline>
              </w:drawing>
            </w:r>
          </w:p>
        </w:tc>
      </w:tr>
    </w:tbl>
    <w:p w14:paraId="114A6DAA" w14:textId="250DDFF8" w:rsidR="00ED0213" w:rsidRPr="0090053F" w:rsidRDefault="00ED0213" w:rsidP="00193451">
      <w:pPr>
        <w:pBdr>
          <w:top w:val="nil"/>
          <w:left w:val="nil"/>
          <w:bottom w:val="nil"/>
          <w:right w:val="nil"/>
          <w:between w:val="nil"/>
        </w:pBdr>
        <w:spacing w:before="240" w:line="240" w:lineRule="auto"/>
        <w:rPr>
          <w:rFonts w:ascii="Times New Roman" w:eastAsia="Times New Roman" w:hAnsi="Times New Roman" w:cs="Times New Roman"/>
          <w:color w:val="000000"/>
          <w:sz w:val="24"/>
          <w:szCs w:val="24"/>
        </w:rPr>
      </w:pPr>
      <w:r w:rsidRPr="0090053F">
        <w:rPr>
          <w:rFonts w:ascii="Times New Roman" w:eastAsia="Times New Roman" w:hAnsi="Times New Roman" w:cs="Times New Roman"/>
          <w:color w:val="000000"/>
          <w:sz w:val="24"/>
          <w:szCs w:val="24"/>
        </w:rPr>
        <w:t xml:space="preserve">Sumber : Dokumen Perpustakaan </w:t>
      </w:r>
      <w:r w:rsidR="0090053F" w:rsidRPr="0090053F">
        <w:rPr>
          <w:rFonts w:ascii="Times New Roman" w:eastAsia="Times New Roman" w:hAnsi="Times New Roman" w:cs="Times New Roman"/>
          <w:color w:val="000000"/>
          <w:sz w:val="24"/>
          <w:szCs w:val="24"/>
        </w:rPr>
        <w:t xml:space="preserve">SMKN 1 Trenggalek </w:t>
      </w:r>
      <w:r w:rsidRPr="0090053F">
        <w:rPr>
          <w:rFonts w:ascii="Times New Roman" w:eastAsia="Times New Roman" w:hAnsi="Times New Roman" w:cs="Times New Roman"/>
          <w:color w:val="000000"/>
          <w:sz w:val="24"/>
          <w:szCs w:val="24"/>
        </w:rPr>
        <w:t>(2020)</w:t>
      </w:r>
    </w:p>
    <w:p w14:paraId="1ECA31DA" w14:textId="7A80C0B2" w:rsidR="00ED0213" w:rsidRPr="0090053F" w:rsidRDefault="00ED0213" w:rsidP="00ED0213">
      <w:pPr>
        <w:spacing w:after="0" w:line="240" w:lineRule="auto"/>
        <w:jc w:val="center"/>
        <w:textDirection w:val="btLr"/>
        <w:rPr>
          <w:rFonts w:ascii="Times New Roman" w:eastAsia="Times New Roman" w:hAnsi="Times New Roman" w:cs="Times New Roman"/>
          <w:color w:val="000000"/>
          <w:sz w:val="24"/>
          <w:szCs w:val="24"/>
        </w:rPr>
      </w:pPr>
      <w:r w:rsidRPr="0090053F">
        <w:rPr>
          <w:rFonts w:ascii="Times New Roman" w:eastAsia="Times New Roman" w:hAnsi="Times New Roman" w:cs="Times New Roman"/>
          <w:sz w:val="24"/>
          <w:szCs w:val="24"/>
        </w:rPr>
        <w:t xml:space="preserve">Gambar 4 Jumlah Peningkatan Pemustaka, Piagam </w:t>
      </w:r>
      <w:r w:rsidR="0085438C">
        <w:rPr>
          <w:rFonts w:ascii="Times New Roman" w:eastAsia="Times New Roman" w:hAnsi="Times New Roman" w:cs="Times New Roman"/>
          <w:sz w:val="24"/>
          <w:szCs w:val="24"/>
        </w:rPr>
        <w:t>J</w:t>
      </w:r>
      <w:r w:rsidRPr="0090053F">
        <w:rPr>
          <w:rFonts w:ascii="Times New Roman" w:eastAsia="Times New Roman" w:hAnsi="Times New Roman" w:cs="Times New Roman"/>
          <w:sz w:val="24"/>
          <w:szCs w:val="24"/>
        </w:rPr>
        <w:t xml:space="preserve">uara 3 </w:t>
      </w:r>
      <w:r w:rsidR="0085438C">
        <w:rPr>
          <w:rFonts w:ascii="Times New Roman" w:eastAsia="Times New Roman" w:hAnsi="Times New Roman" w:cs="Times New Roman"/>
          <w:sz w:val="24"/>
          <w:szCs w:val="24"/>
        </w:rPr>
        <w:t>N</w:t>
      </w:r>
      <w:bookmarkStart w:id="4" w:name="_GoBack"/>
      <w:bookmarkEnd w:id="4"/>
      <w:r w:rsidRPr="0090053F">
        <w:rPr>
          <w:rFonts w:ascii="Times New Roman" w:eastAsia="Times New Roman" w:hAnsi="Times New Roman" w:cs="Times New Roman"/>
          <w:sz w:val="24"/>
          <w:szCs w:val="24"/>
        </w:rPr>
        <w:t>asional</w:t>
      </w:r>
      <w:r w:rsidR="0090053F">
        <w:rPr>
          <w:rFonts w:ascii="Times New Roman" w:eastAsia="Times New Roman" w:hAnsi="Times New Roman" w:cs="Times New Roman"/>
          <w:sz w:val="24"/>
          <w:szCs w:val="24"/>
        </w:rPr>
        <w:t>,</w:t>
      </w:r>
      <w:r w:rsidRPr="0090053F">
        <w:rPr>
          <w:rFonts w:ascii="Times New Roman" w:eastAsia="Times New Roman" w:hAnsi="Times New Roman" w:cs="Times New Roman"/>
          <w:noProof/>
          <w:color w:val="000000"/>
          <w:sz w:val="24"/>
          <w:szCs w:val="24"/>
        </w:rPr>
        <w:t xml:space="preserve"> </w:t>
      </w:r>
      <w:r w:rsidRPr="0090053F">
        <w:rPr>
          <w:rFonts w:ascii="Times New Roman" w:eastAsia="Times New Roman" w:hAnsi="Times New Roman" w:cs="Times New Roman"/>
          <w:color w:val="000000"/>
          <w:sz w:val="24"/>
          <w:szCs w:val="24"/>
        </w:rPr>
        <w:t>Sertifikat Akreditasi A</w:t>
      </w:r>
    </w:p>
    <w:p w14:paraId="03CC4076" w14:textId="363704FB" w:rsidR="00F95FE9" w:rsidRDefault="00A03803" w:rsidP="0090053F">
      <w:pPr>
        <w:spacing w:before="240"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Setelah mengetahui berbagai prestasi yang </w:t>
      </w:r>
      <w:r w:rsidR="00ED3564">
        <w:rPr>
          <w:rFonts w:ascii="Times New Roman" w:eastAsia="Times New Roman" w:hAnsi="Times New Roman" w:cs="Times New Roman"/>
          <w:color w:val="000000"/>
          <w:sz w:val="24"/>
          <w:szCs w:val="24"/>
        </w:rPr>
        <w:t xml:space="preserve">telah </w:t>
      </w:r>
      <w:r>
        <w:rPr>
          <w:rFonts w:ascii="Times New Roman" w:eastAsia="Times New Roman" w:hAnsi="Times New Roman" w:cs="Times New Roman"/>
          <w:color w:val="000000"/>
          <w:sz w:val="24"/>
          <w:szCs w:val="24"/>
        </w:rPr>
        <w:t xml:space="preserve">diperoleh perpustakaan. </w:t>
      </w:r>
      <w:r w:rsidR="00ED3564">
        <w:rPr>
          <w:rFonts w:ascii="Times New Roman" w:eastAsia="Times New Roman" w:hAnsi="Times New Roman" w:cs="Times New Roman"/>
          <w:color w:val="000000"/>
          <w:sz w:val="24"/>
          <w:szCs w:val="24"/>
        </w:rPr>
        <w:t>Keseimbangan s</w:t>
      </w:r>
      <w:r>
        <w:rPr>
          <w:rFonts w:ascii="Times New Roman" w:eastAsia="Times New Roman" w:hAnsi="Times New Roman" w:cs="Times New Roman"/>
          <w:color w:val="000000"/>
          <w:sz w:val="24"/>
          <w:szCs w:val="24"/>
        </w:rPr>
        <w:t xml:space="preserve">esain interior perpustakaan menjadi salah satu yang berperan penting dalam kesuksesan </w:t>
      </w:r>
      <w:r w:rsidR="006E6B9A">
        <w:rPr>
          <w:rFonts w:ascii="Times New Roman" w:eastAsia="Times New Roman" w:hAnsi="Times New Roman" w:cs="Times New Roman"/>
          <w:color w:val="000000"/>
          <w:sz w:val="24"/>
          <w:szCs w:val="24"/>
        </w:rPr>
        <w:t>perpustakaan</w:t>
      </w:r>
      <w:r>
        <w:rPr>
          <w:rFonts w:ascii="Times New Roman" w:eastAsia="Times New Roman" w:hAnsi="Times New Roman" w:cs="Times New Roman"/>
          <w:color w:val="000000"/>
          <w:sz w:val="24"/>
          <w:szCs w:val="24"/>
        </w:rPr>
        <w:t xml:space="preserve">. Dimana perpustakaan di bangun sesuai dengan fungsional. Dalam penataan ruang perpustakaan sudah memperlihatkan bermacam kegiatan yang bisa </w:t>
      </w:r>
      <w:r>
        <w:rPr>
          <w:rFonts w:ascii="Times New Roman" w:eastAsia="Times New Roman" w:hAnsi="Times New Roman" w:cs="Times New Roman"/>
          <w:sz w:val="24"/>
          <w:szCs w:val="24"/>
        </w:rPr>
        <w:t>menjamin</w:t>
      </w:r>
      <w:r>
        <w:rPr>
          <w:rFonts w:ascii="Times New Roman" w:eastAsia="Times New Roman" w:hAnsi="Times New Roman" w:cs="Times New Roman"/>
          <w:color w:val="000000"/>
          <w:sz w:val="24"/>
          <w:szCs w:val="24"/>
        </w:rPr>
        <w:t xml:space="preserve"> terlaksananya suatu kegiatan pembelajaran di perpustakaan. </w:t>
      </w:r>
      <w:r w:rsidR="00193451">
        <w:rPr>
          <w:rFonts w:ascii="Times New Roman" w:eastAsia="Times New Roman" w:hAnsi="Times New Roman" w:cs="Times New Roman"/>
          <w:color w:val="000000"/>
          <w:sz w:val="24"/>
          <w:szCs w:val="24"/>
        </w:rPr>
        <w:t>S</w:t>
      </w:r>
      <w:r w:rsidR="006E6B9A">
        <w:rPr>
          <w:rFonts w:ascii="Times New Roman" w:eastAsia="Times New Roman" w:hAnsi="Times New Roman" w:cs="Times New Roman"/>
          <w:color w:val="000000"/>
          <w:sz w:val="24"/>
          <w:szCs w:val="24"/>
        </w:rPr>
        <w:t>etelah adanya penerapan desain interior ini,</w:t>
      </w:r>
      <w:r>
        <w:rPr>
          <w:rFonts w:ascii="Times New Roman" w:eastAsia="Times New Roman" w:hAnsi="Times New Roman" w:cs="Times New Roman"/>
          <w:color w:val="000000"/>
          <w:sz w:val="24"/>
          <w:szCs w:val="24"/>
        </w:rPr>
        <w:t xml:space="preserve"> perpustakaan sudah dimanfaatkan dengan baik salah satunya dengan adanya kegiatan wajib kunjung perpustakaan bekerjasama dengan guru mata pelajaran sesuai jadwal yang telah ditentukan. </w:t>
      </w:r>
    </w:p>
    <w:p w14:paraId="58F9B7FB" w14:textId="5FBC4CB0" w:rsidR="00A03803" w:rsidRDefault="00A03803" w:rsidP="0090053F">
      <w:pPr>
        <w:spacing w:before="24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Kegiatan ini </w:t>
      </w:r>
      <w:r>
        <w:rPr>
          <w:rFonts w:ascii="Times New Roman" w:eastAsia="Times New Roman" w:hAnsi="Times New Roman" w:cs="Times New Roman"/>
          <w:sz w:val="24"/>
          <w:szCs w:val="24"/>
        </w:rPr>
        <w:t>dilakukan</w:t>
      </w:r>
      <w:r>
        <w:rPr>
          <w:rFonts w:ascii="Times New Roman" w:eastAsia="Times New Roman" w:hAnsi="Times New Roman" w:cs="Times New Roman"/>
          <w:color w:val="000000"/>
          <w:sz w:val="24"/>
          <w:szCs w:val="24"/>
        </w:rPr>
        <w:t xml:space="preserve"> dengan tujuan agar siswa merasakan suasana baru saat pembelajaran dan memperluas wawasan dengan fasilitas yang tersedia pada perpustakaan. </w:t>
      </w:r>
      <w:r w:rsidR="00193451">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esuai dengan </w:t>
      </w:r>
      <w:r w:rsidR="004C1EDA">
        <w:rPr>
          <w:rFonts w:ascii="Times New Roman" w:eastAsia="Times New Roman" w:hAnsi="Times New Roman" w:cs="Times New Roman"/>
          <w:color w:val="000000"/>
          <w:sz w:val="24"/>
          <w:szCs w:val="24"/>
        </w:rPr>
        <w:t>anggapan</w:t>
      </w:r>
      <w:r w:rsidR="00F67B1C">
        <w:rPr>
          <w:rFonts w:ascii="Times New Roman" w:eastAsia="Times New Roman" w:hAnsi="Times New Roman" w:cs="Times New Roman"/>
          <w:color w:val="000000"/>
          <w:sz w:val="24"/>
          <w:szCs w:val="24"/>
        </w:rPr>
        <w:t xml:space="preserve"> </w:t>
      </w:r>
      <w:r w:rsidR="00F67B1C">
        <w:rPr>
          <w:rFonts w:ascii="Times New Roman" w:eastAsia="Times New Roman" w:hAnsi="Times New Roman" w:cs="Times New Roman"/>
          <w:color w:val="000000"/>
          <w:sz w:val="24"/>
          <w:szCs w:val="24"/>
        </w:rPr>
        <w:fldChar w:fldCharType="begin" w:fldLock="1"/>
      </w:r>
      <w:r w:rsidR="00FC3A49">
        <w:rPr>
          <w:rFonts w:ascii="Times New Roman" w:eastAsia="Times New Roman" w:hAnsi="Times New Roman" w:cs="Times New Roman"/>
          <w:color w:val="000000"/>
          <w:sz w:val="24"/>
          <w:szCs w:val="24"/>
        </w:rPr>
        <w:instrText>ADDIN CSL_CITATION { "citationItems" : [ { "id" : "ITEM-1", "itemData" : {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"Sri Yustikia", "given" : "Ni Wayan", "non-dropping-particle" : "", "parse-names" : false, "suffix" : "" } ], "container-title" : "Journal of Chemical Information and Modeling", "id" : "ITEM-1", "issue" : "9", "issued" : { "date-parts" : [ [ "2017" ] ] }, "page" : "1689-1699", "title" : "Pentingnya Sarana Pendidikan dalam Menunjang Kualitas Pendidikan di Sekolah", "type" : "article-journal", "volume" : "110" }, "uris" : [ "http://www.mendeley.com/documents/?uuid=33b874db-8001-48eb-bc69-82fe9c643129" ] } ], "mendeley" : { "formattedCitation" : "(Sri Yustikia, 2017)", "plainTextFormattedCitation" : "(Sri Yustikia, 2017)", "previouslyFormattedCitation" : "(Sri Yustikia, 2017)" }, "properties" : { "noteIndex" : 0 }, "schema" : "https://github.com/citation-style-language/schema/raw/master/csl-citation.json" }</w:instrText>
      </w:r>
      <w:r w:rsidR="00F67B1C">
        <w:rPr>
          <w:rFonts w:ascii="Times New Roman" w:eastAsia="Times New Roman" w:hAnsi="Times New Roman" w:cs="Times New Roman"/>
          <w:color w:val="000000"/>
          <w:sz w:val="24"/>
          <w:szCs w:val="24"/>
        </w:rPr>
        <w:fldChar w:fldCharType="separate"/>
      </w:r>
      <w:r w:rsidR="00F67B1C" w:rsidRPr="00F67B1C">
        <w:rPr>
          <w:rFonts w:ascii="Times New Roman" w:eastAsia="Times New Roman" w:hAnsi="Times New Roman" w:cs="Times New Roman"/>
          <w:noProof/>
          <w:color w:val="000000"/>
          <w:sz w:val="24"/>
          <w:szCs w:val="24"/>
        </w:rPr>
        <w:t>(Sri Yustikia, 2017)</w:t>
      </w:r>
      <w:r w:rsidR="00F67B1C">
        <w:rPr>
          <w:rFonts w:ascii="Times New Roman" w:eastAsia="Times New Roman" w:hAnsi="Times New Roman" w:cs="Times New Roman"/>
          <w:color w:val="000000"/>
          <w:sz w:val="24"/>
          <w:szCs w:val="24"/>
        </w:rPr>
        <w:fldChar w:fldCharType="end"/>
      </w:r>
      <w:r w:rsidR="004C1E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tentang kebutuhan sarana pendidikan tidak cukup hanya </w:t>
      </w:r>
      <w:r w:rsidR="00711825">
        <w:rPr>
          <w:rFonts w:ascii="Times New Roman" w:eastAsia="Times New Roman" w:hAnsi="Times New Roman" w:cs="Times New Roman"/>
          <w:color w:val="000000"/>
          <w:sz w:val="24"/>
          <w:szCs w:val="24"/>
        </w:rPr>
        <w:t xml:space="preserve">hal-hal yang berkaitan dengan kegiatan belajar dan pembelajaran dalam keseharian saja. Pembelajaran di sekolah juga membutuhkan sarana edukasi yang secara langsung mendukung terlaksananya kegiatan belajar siswa salah satunya dengan memanfaatkan </w:t>
      </w:r>
      <w:r w:rsidR="00711825">
        <w:rPr>
          <w:rFonts w:ascii="Times New Roman" w:eastAsia="Times New Roman" w:hAnsi="Times New Roman" w:cs="Times New Roman"/>
          <w:sz w:val="24"/>
          <w:szCs w:val="24"/>
        </w:rPr>
        <w:t>perpustakaan</w:t>
      </w:r>
      <w:r w:rsidR="00711825">
        <w:rPr>
          <w:rFonts w:ascii="Times New Roman" w:eastAsia="Times New Roman" w:hAnsi="Times New Roman" w:cs="Times New Roman"/>
          <w:color w:val="000000"/>
          <w:sz w:val="24"/>
          <w:szCs w:val="24"/>
        </w:rPr>
        <w:t xml:space="preserve"> yang ada.</w:t>
      </w:r>
    </w:p>
    <w:tbl>
      <w:tblPr>
        <w:tblStyle w:val="TableGrid"/>
        <w:tblW w:w="0" w:type="auto"/>
        <w:tblLook w:val="04A0" w:firstRow="1" w:lastRow="0" w:firstColumn="1" w:lastColumn="0" w:noHBand="0" w:noVBand="1"/>
      </w:tblPr>
      <w:tblGrid>
        <w:gridCol w:w="4390"/>
        <w:gridCol w:w="4626"/>
      </w:tblGrid>
      <w:tr w:rsidR="001709DC" w14:paraId="778A3BC2" w14:textId="77777777" w:rsidTr="00DC2C0E">
        <w:trPr>
          <w:trHeight w:val="3251"/>
        </w:trPr>
        <w:tc>
          <w:tcPr>
            <w:tcW w:w="4390" w:type="dxa"/>
          </w:tcPr>
          <w:p w14:paraId="7DEEE091" w14:textId="29B44B53" w:rsidR="001709DC" w:rsidRDefault="00DC2C0E" w:rsidP="00DC2C0E">
            <w:pPr>
              <w:jc w:val="center"/>
              <w:rPr>
                <w:rFonts w:ascii="Times New Roman" w:eastAsia="Times New Roman" w:hAnsi="Times New Roman" w:cs="Times New Roman"/>
                <w:color w:val="000000"/>
                <w:sz w:val="24"/>
                <w:szCs w:val="24"/>
              </w:rPr>
            </w:pPr>
            <w:r w:rsidRPr="00545C68">
              <w:rPr>
                <w:rFonts w:ascii="Times New Roman" w:eastAsia="Times New Roman" w:hAnsi="Times New Roman" w:cs="Times New Roman"/>
                <w:noProof/>
                <w:color w:val="000000"/>
                <w:szCs w:val="24"/>
              </w:rPr>
              <w:lastRenderedPageBreak/>
              <w:drawing>
                <wp:inline distT="0" distB="0" distL="0" distR="0" wp14:anchorId="04BA7E95" wp14:editId="0196BBED">
                  <wp:extent cx="2628900" cy="20288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1-06-18 at 18.49.0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0341" cy="2029937"/>
                          </a:xfrm>
                          <a:prstGeom prst="rect">
                            <a:avLst/>
                          </a:prstGeom>
                        </pic:spPr>
                      </pic:pic>
                    </a:graphicData>
                  </a:graphic>
                </wp:inline>
              </w:drawing>
            </w:r>
          </w:p>
        </w:tc>
        <w:tc>
          <w:tcPr>
            <w:tcW w:w="4626" w:type="dxa"/>
          </w:tcPr>
          <w:p w14:paraId="502A0838" w14:textId="73446EFD" w:rsidR="001709DC" w:rsidRDefault="00DC2C0E" w:rsidP="00DC2C0E">
            <w:pPr>
              <w:jc w:val="center"/>
              <w:rPr>
                <w:rFonts w:ascii="Times New Roman" w:eastAsia="Times New Roman" w:hAnsi="Times New Roman" w:cs="Times New Roman"/>
                <w:color w:val="000000"/>
                <w:sz w:val="24"/>
                <w:szCs w:val="24"/>
              </w:rPr>
            </w:pPr>
            <w:r w:rsidRPr="00545C68">
              <w:rPr>
                <w:rFonts w:ascii="Times New Roman" w:eastAsia="Times New Roman" w:hAnsi="Times New Roman" w:cs="Times New Roman"/>
                <w:noProof/>
                <w:color w:val="000000"/>
                <w:szCs w:val="24"/>
              </w:rPr>
              <w:drawing>
                <wp:inline distT="0" distB="0" distL="0" distR="0" wp14:anchorId="2362CE5B" wp14:editId="20934902">
                  <wp:extent cx="2717800" cy="203835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1-06-18 at 18.49.0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8311" cy="2038733"/>
                          </a:xfrm>
                          <a:prstGeom prst="rect">
                            <a:avLst/>
                          </a:prstGeom>
                        </pic:spPr>
                      </pic:pic>
                    </a:graphicData>
                  </a:graphic>
                </wp:inline>
              </w:drawing>
            </w:r>
          </w:p>
        </w:tc>
      </w:tr>
    </w:tbl>
    <w:p w14:paraId="52A0C85E" w14:textId="28FFD7E5" w:rsidR="00193451" w:rsidRPr="00DC2C0E" w:rsidRDefault="00193451" w:rsidP="00DC2C0E">
      <w:pPr>
        <w:spacing w:before="240" w:line="240" w:lineRule="auto"/>
        <w:jc w:val="both"/>
        <w:rPr>
          <w:rFonts w:ascii="Times New Roman" w:eastAsia="Times New Roman" w:hAnsi="Times New Roman" w:cs="Times New Roman"/>
          <w:color w:val="000000"/>
          <w:szCs w:val="24"/>
        </w:rPr>
      </w:pPr>
      <w:r w:rsidRPr="00193451">
        <w:rPr>
          <w:rFonts w:ascii="Times New Roman" w:eastAsia="Times New Roman" w:hAnsi="Times New Roman" w:cs="Times New Roman"/>
          <w:color w:val="000000"/>
          <w:sz w:val="24"/>
          <w:szCs w:val="24"/>
        </w:rPr>
        <w:t>Sumber : Dokumen Perpustakaan SMKN 1 Trenggalek (2020)</w:t>
      </w:r>
    </w:p>
    <w:p w14:paraId="43D61818" w14:textId="35439217" w:rsidR="00625647" w:rsidRPr="00193451" w:rsidRDefault="00545C68" w:rsidP="00665F47">
      <w:pPr>
        <w:spacing w:line="240" w:lineRule="auto"/>
        <w:jc w:val="center"/>
        <w:rPr>
          <w:rFonts w:ascii="Times New Roman" w:eastAsia="Times New Roman" w:hAnsi="Times New Roman" w:cs="Times New Roman"/>
          <w:color w:val="000000"/>
          <w:sz w:val="24"/>
          <w:szCs w:val="24"/>
        </w:rPr>
      </w:pPr>
      <w:r w:rsidRPr="00193451">
        <w:rPr>
          <w:rFonts w:ascii="Times New Roman" w:eastAsia="Times New Roman" w:hAnsi="Times New Roman" w:cs="Times New Roman"/>
          <w:color w:val="000000"/>
          <w:sz w:val="24"/>
          <w:szCs w:val="24"/>
        </w:rPr>
        <w:t xml:space="preserve">Gambar </w:t>
      </w:r>
      <w:r w:rsidR="00193451" w:rsidRPr="00193451">
        <w:rPr>
          <w:rFonts w:ascii="Times New Roman" w:eastAsia="Times New Roman" w:hAnsi="Times New Roman" w:cs="Times New Roman"/>
          <w:color w:val="000000"/>
          <w:sz w:val="24"/>
          <w:szCs w:val="24"/>
        </w:rPr>
        <w:t xml:space="preserve">5 </w:t>
      </w:r>
      <w:r w:rsidRPr="00193451">
        <w:rPr>
          <w:rFonts w:ascii="Times New Roman" w:eastAsia="Times New Roman" w:hAnsi="Times New Roman" w:cs="Times New Roman"/>
          <w:color w:val="000000"/>
          <w:sz w:val="24"/>
          <w:szCs w:val="24"/>
        </w:rPr>
        <w:t xml:space="preserve"> Pembelajaran </w:t>
      </w:r>
      <w:r w:rsidR="00DC2C0E">
        <w:rPr>
          <w:rFonts w:ascii="Times New Roman" w:eastAsia="Times New Roman" w:hAnsi="Times New Roman" w:cs="Times New Roman"/>
          <w:color w:val="000000"/>
          <w:sz w:val="24"/>
          <w:szCs w:val="24"/>
        </w:rPr>
        <w:t>Di P</w:t>
      </w:r>
      <w:r w:rsidRPr="00193451">
        <w:rPr>
          <w:rFonts w:ascii="Times New Roman" w:eastAsia="Times New Roman" w:hAnsi="Times New Roman" w:cs="Times New Roman"/>
          <w:color w:val="000000"/>
          <w:sz w:val="24"/>
          <w:szCs w:val="24"/>
        </w:rPr>
        <w:t>erpustakaan</w:t>
      </w:r>
    </w:p>
    <w:p w14:paraId="4983C1D4" w14:textId="2BA8E5D7" w:rsidR="00F7272D" w:rsidRDefault="00ED3564" w:rsidP="00665F47">
      <w:pPr>
        <w:spacing w:before="240"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Keseimbangan d</w:t>
      </w:r>
      <w:r w:rsidR="00711825">
        <w:rPr>
          <w:rFonts w:ascii="Times New Roman" w:eastAsia="Times New Roman" w:hAnsi="Times New Roman" w:cs="Times New Roman"/>
          <w:color w:val="000000"/>
          <w:sz w:val="24"/>
          <w:szCs w:val="24"/>
        </w:rPr>
        <w:t xml:space="preserve">esain interior perpustakaan telah berperan sebagai sarana edukasi siswa. Adanya </w:t>
      </w:r>
      <w:r>
        <w:rPr>
          <w:rFonts w:ascii="Times New Roman" w:eastAsia="Times New Roman" w:hAnsi="Times New Roman" w:cs="Times New Roman"/>
          <w:color w:val="000000"/>
          <w:sz w:val="24"/>
          <w:szCs w:val="24"/>
        </w:rPr>
        <w:t xml:space="preserve">keseimbangan </w:t>
      </w:r>
      <w:r w:rsidR="00711825">
        <w:rPr>
          <w:rFonts w:ascii="Times New Roman" w:eastAsia="Times New Roman" w:hAnsi="Times New Roman" w:cs="Times New Roman"/>
          <w:color w:val="000000"/>
          <w:sz w:val="24"/>
          <w:szCs w:val="24"/>
        </w:rPr>
        <w:t>desain interior perpustakaan yang menarik membuat siswa sering berkunjung ke perpustakaan guna memenuhi kebutuhan siswa dalam proses pembelajaran</w:t>
      </w:r>
      <w:r w:rsidR="00E418C2">
        <w:rPr>
          <w:rFonts w:ascii="Times New Roman" w:eastAsia="Times New Roman" w:hAnsi="Times New Roman" w:cs="Times New Roman"/>
          <w:color w:val="000000"/>
          <w:sz w:val="24"/>
          <w:szCs w:val="24"/>
        </w:rPr>
        <w:t xml:space="preserve"> atau pendidikan</w:t>
      </w:r>
      <w:r w:rsidR="00711825">
        <w:rPr>
          <w:rFonts w:ascii="Times New Roman" w:eastAsia="Times New Roman" w:hAnsi="Times New Roman" w:cs="Times New Roman"/>
          <w:color w:val="000000"/>
          <w:sz w:val="24"/>
          <w:szCs w:val="24"/>
        </w:rPr>
        <w:t xml:space="preserve">. </w:t>
      </w:r>
      <w:r w:rsidR="006E6B9A">
        <w:rPr>
          <w:rFonts w:ascii="Times New Roman" w:eastAsia="Times New Roman" w:hAnsi="Times New Roman" w:cs="Times New Roman"/>
          <w:color w:val="000000"/>
          <w:sz w:val="24"/>
          <w:szCs w:val="24"/>
        </w:rPr>
        <w:t>Se</w:t>
      </w:r>
      <w:r w:rsidR="00F7272D">
        <w:rPr>
          <w:rFonts w:ascii="Times New Roman" w:eastAsia="Times New Roman" w:hAnsi="Times New Roman" w:cs="Times New Roman"/>
          <w:color w:val="000000"/>
          <w:sz w:val="24"/>
          <w:szCs w:val="24"/>
        </w:rPr>
        <w:t>pendapat</w:t>
      </w:r>
      <w:r w:rsidR="00193451">
        <w:rPr>
          <w:rFonts w:ascii="Times New Roman" w:eastAsia="Times New Roman" w:hAnsi="Times New Roman" w:cs="Times New Roman"/>
          <w:color w:val="000000"/>
          <w:sz w:val="24"/>
          <w:szCs w:val="24"/>
        </w:rPr>
        <w:t xml:space="preserve"> dari</w:t>
      </w:r>
      <w:r w:rsidR="00F7272D">
        <w:rPr>
          <w:rFonts w:ascii="Times New Roman" w:eastAsia="Times New Roman" w:hAnsi="Times New Roman" w:cs="Times New Roman"/>
          <w:color w:val="000000"/>
          <w:sz w:val="24"/>
          <w:szCs w:val="24"/>
        </w:rPr>
        <w:t xml:space="preserve"> </w:t>
      </w:r>
      <w:r w:rsidR="00F67B1C">
        <w:rPr>
          <w:rFonts w:ascii="Times New Roman" w:eastAsia="Times New Roman" w:hAnsi="Times New Roman" w:cs="Times New Roman"/>
          <w:color w:val="000000"/>
          <w:sz w:val="24"/>
          <w:szCs w:val="24"/>
        </w:rPr>
        <w:fldChar w:fldCharType="begin" w:fldLock="1"/>
      </w:r>
      <w:r w:rsidR="00D6159D">
        <w:rPr>
          <w:rFonts w:ascii="Times New Roman" w:eastAsia="Times New Roman" w:hAnsi="Times New Roman" w:cs="Times New Roman"/>
          <w:color w:val="000000"/>
          <w:sz w:val="24"/>
          <w:szCs w:val="24"/>
        </w:rPr>
        <w:instrText>ADDIN CSL_CITATION { "citationItems" : [ { "id" : "ITEM-1", "itemData" : { "author" : [ { "dropping-particle" : "", "family" : "Fatmawati", "given" : "Nur dkk", "non-dropping-particle" : "", "parse-names" : false, "suffix" : "" } ], "container-title" : "Ilmu Pendidikan, Keguruan, dan Pembelajaran", "id" : "ITEM-1", "issue" : "2", "issued" : { "date-parts" : [ [ "2019" ] ] }, "page" : "115-121", "title" : "Pemanfaatan Dan Pemeliharaan Sarana Dan Prasarana Pendidikan", "type" : "article-journal", "volume" : "3" }, "uris" : [ "http://www.mendeley.com/documents/?uuid=f439dc0e-cbc6-40f9-84cf-cf4842f6d138" ] } ], "mendeley" : { "formattedCitation" : "(Fatmawati, 2019)", "plainTextFormattedCitation" : "(Fatmawati, 2019)", "previouslyFormattedCitation" : "(Fatmawati, 2019)" }, "properties" : { "noteIndex" : 0 }, "schema" : "https://github.com/citation-style-language/schema/raw/master/csl-citation.json" }</w:instrText>
      </w:r>
      <w:r w:rsidR="00F67B1C">
        <w:rPr>
          <w:rFonts w:ascii="Times New Roman" w:eastAsia="Times New Roman" w:hAnsi="Times New Roman" w:cs="Times New Roman"/>
          <w:color w:val="000000"/>
          <w:sz w:val="24"/>
          <w:szCs w:val="24"/>
        </w:rPr>
        <w:fldChar w:fldCharType="separate"/>
      </w:r>
      <w:r w:rsidR="00F67B1C" w:rsidRPr="00F67B1C">
        <w:rPr>
          <w:rFonts w:ascii="Times New Roman" w:eastAsia="Times New Roman" w:hAnsi="Times New Roman" w:cs="Times New Roman"/>
          <w:noProof/>
          <w:color w:val="000000"/>
          <w:sz w:val="24"/>
          <w:szCs w:val="24"/>
        </w:rPr>
        <w:t>(Fatmawati, 2019)</w:t>
      </w:r>
      <w:r w:rsidR="00F67B1C">
        <w:rPr>
          <w:rFonts w:ascii="Times New Roman" w:eastAsia="Times New Roman" w:hAnsi="Times New Roman" w:cs="Times New Roman"/>
          <w:color w:val="000000"/>
          <w:sz w:val="24"/>
          <w:szCs w:val="24"/>
        </w:rPr>
        <w:fldChar w:fldCharType="end"/>
      </w:r>
      <w:r w:rsidR="00F67B1C">
        <w:rPr>
          <w:rFonts w:ascii="Times New Roman" w:eastAsia="Times New Roman" w:hAnsi="Times New Roman" w:cs="Times New Roman"/>
          <w:color w:val="000000"/>
          <w:sz w:val="24"/>
          <w:szCs w:val="24"/>
        </w:rPr>
        <w:t xml:space="preserve"> </w:t>
      </w:r>
      <w:r w:rsidR="00F7272D">
        <w:rPr>
          <w:rFonts w:ascii="Times New Roman" w:eastAsia="Times New Roman" w:hAnsi="Times New Roman" w:cs="Times New Roman"/>
          <w:color w:val="000000"/>
          <w:sz w:val="24"/>
          <w:szCs w:val="24"/>
        </w:rPr>
        <w:t>mengenai sarana pendidikan adalah seperti alat pengajar, perabotan pendidikan, perpustakaan dan seterusnya yang secara langsung digunakan sebagai perlengkapan pada proses pendidikan.</w:t>
      </w:r>
      <w:r w:rsidR="007B5278">
        <w:rPr>
          <w:rFonts w:ascii="Times New Roman" w:eastAsia="Times New Roman" w:hAnsi="Times New Roman" w:cs="Times New Roman"/>
          <w:color w:val="000000"/>
          <w:sz w:val="24"/>
          <w:szCs w:val="24"/>
        </w:rPr>
        <w:t xml:space="preserve"> Perpustakaan memiliki peran</w:t>
      </w:r>
      <w:r w:rsidR="00590745">
        <w:rPr>
          <w:rFonts w:ascii="Times New Roman" w:eastAsia="Times New Roman" w:hAnsi="Times New Roman" w:cs="Times New Roman"/>
          <w:color w:val="000000"/>
          <w:sz w:val="24"/>
          <w:szCs w:val="24"/>
        </w:rPr>
        <w:t xml:space="preserve"> untuk menyediakan ruang fasilitas penunjang belajar</w:t>
      </w:r>
      <w:r w:rsidR="007B5278">
        <w:rPr>
          <w:rFonts w:ascii="Times New Roman" w:eastAsia="Times New Roman" w:hAnsi="Times New Roman" w:cs="Times New Roman"/>
          <w:color w:val="000000"/>
          <w:sz w:val="24"/>
          <w:szCs w:val="24"/>
        </w:rPr>
        <w:t xml:space="preserve"> </w:t>
      </w:r>
      <w:r w:rsidR="00590745">
        <w:rPr>
          <w:rFonts w:ascii="Times New Roman" w:eastAsia="Times New Roman" w:hAnsi="Times New Roman" w:cs="Times New Roman"/>
          <w:color w:val="000000"/>
          <w:sz w:val="24"/>
          <w:szCs w:val="24"/>
        </w:rPr>
        <w:t xml:space="preserve">siswa di sekolah </w:t>
      </w:r>
      <w:r w:rsidR="007B5278">
        <w:rPr>
          <w:rFonts w:ascii="Times New Roman" w:eastAsia="Times New Roman" w:hAnsi="Times New Roman" w:cs="Times New Roman"/>
          <w:color w:val="000000"/>
          <w:sz w:val="24"/>
          <w:szCs w:val="24"/>
        </w:rPr>
        <w:t xml:space="preserve">dalam </w:t>
      </w:r>
      <w:r w:rsidR="00590745">
        <w:rPr>
          <w:rFonts w:ascii="Times New Roman" w:eastAsia="Times New Roman" w:hAnsi="Times New Roman" w:cs="Times New Roman"/>
          <w:color w:val="000000"/>
          <w:sz w:val="24"/>
          <w:szCs w:val="24"/>
        </w:rPr>
        <w:t xml:space="preserve">memenuhi kebutuhan mencari sumber informasi seperti melalui buku yang tersedia guna menambah wawasan ilmu pengetahuan pada </w:t>
      </w:r>
      <w:r w:rsidR="007B5278">
        <w:rPr>
          <w:rFonts w:ascii="Times New Roman" w:eastAsia="Times New Roman" w:hAnsi="Times New Roman" w:cs="Times New Roman"/>
          <w:color w:val="000000"/>
          <w:sz w:val="24"/>
          <w:szCs w:val="24"/>
        </w:rPr>
        <w:t xml:space="preserve">proses pendidikan. Hal </w:t>
      </w:r>
      <w:r w:rsidR="00B71AAF">
        <w:rPr>
          <w:rFonts w:ascii="Times New Roman" w:eastAsia="Times New Roman" w:hAnsi="Times New Roman" w:cs="Times New Roman"/>
          <w:color w:val="000000"/>
          <w:sz w:val="24"/>
          <w:szCs w:val="24"/>
        </w:rPr>
        <w:t>ini</w:t>
      </w:r>
      <w:r w:rsidR="007B5278">
        <w:rPr>
          <w:rFonts w:ascii="Times New Roman" w:eastAsia="Times New Roman" w:hAnsi="Times New Roman" w:cs="Times New Roman"/>
          <w:color w:val="000000"/>
          <w:sz w:val="24"/>
          <w:szCs w:val="24"/>
        </w:rPr>
        <w:t xml:space="preserve"> tidak akan berjalan dengan semestinya tanpa ada desain interior yang</w:t>
      </w:r>
      <w:r w:rsidR="00590745">
        <w:rPr>
          <w:rFonts w:ascii="Times New Roman" w:eastAsia="Times New Roman" w:hAnsi="Times New Roman" w:cs="Times New Roman"/>
          <w:color w:val="000000"/>
          <w:sz w:val="24"/>
          <w:szCs w:val="24"/>
        </w:rPr>
        <w:t xml:space="preserve"> sesuai kebutuhan. Sehingga penerapan desain yang baik menjadi cara </w:t>
      </w:r>
      <w:r w:rsidR="00B71AAF">
        <w:rPr>
          <w:rFonts w:ascii="Times New Roman" w:eastAsia="Times New Roman" w:hAnsi="Times New Roman" w:cs="Times New Roman"/>
          <w:color w:val="000000"/>
          <w:sz w:val="24"/>
          <w:szCs w:val="24"/>
        </w:rPr>
        <w:t>guna</w:t>
      </w:r>
      <w:r w:rsidR="00590745">
        <w:rPr>
          <w:rFonts w:ascii="Times New Roman" w:eastAsia="Times New Roman" w:hAnsi="Times New Roman" w:cs="Times New Roman"/>
          <w:color w:val="000000"/>
          <w:sz w:val="24"/>
          <w:szCs w:val="24"/>
        </w:rPr>
        <w:t xml:space="preserve"> menarik minat siswa berkunjung ke perpustakaan </w:t>
      </w:r>
      <w:r w:rsidR="00AC60FC">
        <w:rPr>
          <w:rFonts w:ascii="Times New Roman" w:eastAsia="Times New Roman" w:hAnsi="Times New Roman" w:cs="Times New Roman"/>
          <w:color w:val="000000"/>
          <w:sz w:val="24"/>
          <w:szCs w:val="24"/>
        </w:rPr>
        <w:t>untuk memanfaatkan fasilitas yang tersedia.</w:t>
      </w:r>
    </w:p>
    <w:p w14:paraId="4C62E5AC" w14:textId="25EBAAED" w:rsidR="00E15243" w:rsidRDefault="003B1587" w:rsidP="00665F47">
      <w:pPr>
        <w:spacing w:before="240"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711825">
        <w:rPr>
          <w:rFonts w:ascii="Times New Roman" w:eastAsia="Times New Roman" w:hAnsi="Times New Roman" w:cs="Times New Roman"/>
          <w:color w:val="000000"/>
          <w:sz w:val="24"/>
          <w:szCs w:val="24"/>
        </w:rPr>
        <w:t xml:space="preserve">ustakawan </w:t>
      </w:r>
      <w:r w:rsidR="00B71AAF">
        <w:rPr>
          <w:rFonts w:ascii="Times New Roman" w:eastAsia="Times New Roman" w:hAnsi="Times New Roman" w:cs="Times New Roman"/>
          <w:color w:val="000000"/>
          <w:sz w:val="24"/>
          <w:szCs w:val="24"/>
        </w:rPr>
        <w:t xml:space="preserve">juga ikut berperan </w:t>
      </w:r>
      <w:r w:rsidR="00711825">
        <w:rPr>
          <w:rFonts w:ascii="Times New Roman" w:eastAsia="Times New Roman" w:hAnsi="Times New Roman" w:cs="Times New Roman"/>
          <w:color w:val="000000"/>
          <w:sz w:val="24"/>
          <w:szCs w:val="24"/>
        </w:rPr>
        <w:t>dalam mempertahankan siswa tetap memanfaatkan perpustakaan dengan baik</w:t>
      </w:r>
      <w:r>
        <w:rPr>
          <w:rFonts w:ascii="Times New Roman" w:eastAsia="Times New Roman" w:hAnsi="Times New Roman" w:cs="Times New Roman"/>
          <w:color w:val="000000"/>
          <w:sz w:val="24"/>
          <w:szCs w:val="24"/>
        </w:rPr>
        <w:t>. S</w:t>
      </w:r>
      <w:r w:rsidR="00711825">
        <w:rPr>
          <w:rFonts w:ascii="Times New Roman" w:eastAsia="Times New Roman" w:hAnsi="Times New Roman" w:cs="Times New Roman"/>
          <w:color w:val="000000"/>
          <w:sz w:val="24"/>
          <w:szCs w:val="24"/>
        </w:rPr>
        <w:t xml:space="preserve">elalu memberikan kegiatan maupun informasi yang menarik seperti: pemilihan duta baca, lomba baca puisi, lomba </w:t>
      </w:r>
      <w:r w:rsidR="00711825" w:rsidRPr="00BC779F">
        <w:rPr>
          <w:rFonts w:ascii="Times New Roman" w:eastAsia="Times New Roman" w:hAnsi="Times New Roman" w:cs="Times New Roman"/>
          <w:i/>
          <w:color w:val="000000"/>
          <w:sz w:val="24"/>
          <w:szCs w:val="24"/>
        </w:rPr>
        <w:t>story telling,</w:t>
      </w:r>
      <w:r w:rsidR="00711825">
        <w:rPr>
          <w:rFonts w:ascii="Times New Roman" w:eastAsia="Times New Roman" w:hAnsi="Times New Roman" w:cs="Times New Roman"/>
          <w:color w:val="000000"/>
          <w:sz w:val="24"/>
          <w:szCs w:val="24"/>
        </w:rPr>
        <w:t xml:space="preserve"> informasi daftar buku baru, pustakawan juga menyediakan kotak saran untuk mengetahui kesan pengunjung agar kedepannya menjadi koreksi apabila ada kekurangan dalam fasilitas perpustakaan. Harapan dari kegiatan tersebut akan terus membuat siswa tetap belajar dengan rasa keingintahuan yang tinggi untuk sering datang berkunjung ke perpustakaan</w:t>
      </w:r>
      <w:r w:rsidR="00B71AAF">
        <w:rPr>
          <w:rFonts w:ascii="Times New Roman" w:eastAsia="Times New Roman" w:hAnsi="Times New Roman" w:cs="Times New Roman"/>
          <w:color w:val="000000"/>
          <w:sz w:val="24"/>
          <w:szCs w:val="24"/>
        </w:rPr>
        <w:t>, dengan menjadikan perpustakaan sebagai tempat langganan</w:t>
      </w:r>
      <w:r w:rsidR="00ED6FD9">
        <w:rPr>
          <w:rFonts w:ascii="Times New Roman" w:eastAsia="Times New Roman" w:hAnsi="Times New Roman" w:cs="Times New Roman"/>
          <w:color w:val="000000"/>
          <w:sz w:val="24"/>
          <w:szCs w:val="24"/>
        </w:rPr>
        <w:t xml:space="preserve"> atau favorit</w:t>
      </w:r>
      <w:r w:rsidR="00B71AAF">
        <w:rPr>
          <w:rFonts w:ascii="Times New Roman" w:eastAsia="Times New Roman" w:hAnsi="Times New Roman" w:cs="Times New Roman"/>
          <w:color w:val="000000"/>
          <w:sz w:val="24"/>
          <w:szCs w:val="24"/>
        </w:rPr>
        <w:t xml:space="preserve"> siswa </w:t>
      </w:r>
      <w:r w:rsidR="008F4647">
        <w:rPr>
          <w:rFonts w:ascii="Times New Roman" w:eastAsia="Times New Roman" w:hAnsi="Times New Roman" w:cs="Times New Roman"/>
          <w:color w:val="000000"/>
          <w:sz w:val="24"/>
          <w:szCs w:val="24"/>
        </w:rPr>
        <w:t>melakukan kegiatan yang berkaitan dengan pencarian bahan pustaka</w:t>
      </w:r>
      <w:r w:rsidR="00B71AAF">
        <w:rPr>
          <w:rFonts w:ascii="Times New Roman" w:eastAsia="Times New Roman" w:hAnsi="Times New Roman" w:cs="Times New Roman"/>
          <w:color w:val="000000"/>
          <w:sz w:val="24"/>
          <w:szCs w:val="24"/>
        </w:rPr>
        <w:t xml:space="preserve">. </w:t>
      </w:r>
    </w:p>
    <w:p w14:paraId="3B60E00B" w14:textId="167030D3" w:rsidR="00711825" w:rsidRPr="00BA688F" w:rsidRDefault="00BA688F" w:rsidP="00BA688F">
      <w:pPr>
        <w:tabs>
          <w:tab w:val="left" w:pos="5295"/>
        </w:tabs>
        <w:spacing w:before="240" w:after="0" w:line="360" w:lineRule="auto"/>
        <w:jc w:val="both"/>
        <w:rPr>
          <w:rFonts w:ascii="Times New Roman" w:eastAsia="Times New Roman" w:hAnsi="Times New Roman" w:cs="Times New Roman"/>
          <w:b/>
          <w:sz w:val="24"/>
          <w:szCs w:val="24"/>
        </w:rPr>
      </w:pPr>
      <w:r w:rsidRPr="00BA688F">
        <w:rPr>
          <w:rFonts w:ascii="Times New Roman" w:eastAsia="Times New Roman" w:hAnsi="Times New Roman" w:cs="Times New Roman"/>
          <w:b/>
          <w:sz w:val="24"/>
          <w:szCs w:val="24"/>
        </w:rPr>
        <w:t>PENUTUP</w:t>
      </w:r>
      <w:r w:rsidR="00711825" w:rsidRPr="00BA688F">
        <w:rPr>
          <w:rFonts w:ascii="Times New Roman" w:eastAsia="Times New Roman" w:hAnsi="Times New Roman" w:cs="Times New Roman"/>
          <w:b/>
          <w:sz w:val="24"/>
          <w:szCs w:val="24"/>
        </w:rPr>
        <w:tab/>
      </w:r>
    </w:p>
    <w:p w14:paraId="2253A7BE" w14:textId="38C1502A" w:rsidR="002F6585" w:rsidRPr="009D549E" w:rsidRDefault="00BA688F" w:rsidP="009D549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711825">
        <w:rPr>
          <w:rFonts w:ascii="Times New Roman" w:eastAsia="Times New Roman" w:hAnsi="Times New Roman" w:cs="Times New Roman"/>
          <w:sz w:val="24"/>
          <w:szCs w:val="24"/>
        </w:rPr>
        <w:t xml:space="preserve">erpustakaan SMKN 1 Trenggalek mengalami perombakan pada tahun 2018. </w:t>
      </w:r>
      <w:r w:rsidR="006C63B6">
        <w:rPr>
          <w:rFonts w:ascii="Times New Roman" w:eastAsia="Times New Roman" w:hAnsi="Times New Roman" w:cs="Times New Roman"/>
          <w:sz w:val="24"/>
          <w:szCs w:val="24"/>
        </w:rPr>
        <w:t>B</w:t>
      </w:r>
      <w:r w:rsidR="00711825">
        <w:rPr>
          <w:rFonts w:ascii="Times New Roman" w:eastAsia="Times New Roman" w:hAnsi="Times New Roman" w:cs="Times New Roman"/>
          <w:sz w:val="24"/>
          <w:szCs w:val="24"/>
        </w:rPr>
        <w:t>entuk upaya yang telah dilakukan adalah dengan menerapkan desain interior perpustakaan yang berkonsep modern</w:t>
      </w:r>
      <w:r w:rsidR="003100E2">
        <w:rPr>
          <w:rFonts w:ascii="Times New Roman" w:eastAsia="Times New Roman" w:hAnsi="Times New Roman" w:cs="Times New Roman"/>
          <w:sz w:val="24"/>
          <w:szCs w:val="24"/>
        </w:rPr>
        <w:t xml:space="preserve"> minimalis</w:t>
      </w:r>
      <w:r w:rsidR="00711825">
        <w:rPr>
          <w:rFonts w:ascii="Times New Roman" w:eastAsia="Times New Roman" w:hAnsi="Times New Roman" w:cs="Times New Roman"/>
          <w:sz w:val="24"/>
          <w:szCs w:val="24"/>
        </w:rPr>
        <w:t>. Dilengkapi fasilitas serta pelayanan yang memadai untuk memudahkan siswa berkegiatan di perpustakaan yang berkaitan dengan pencarian pengetahuan dan informasi</w:t>
      </w:r>
      <w:r w:rsidR="006C63B6">
        <w:rPr>
          <w:rFonts w:ascii="Times New Roman" w:eastAsia="Times New Roman" w:hAnsi="Times New Roman" w:cs="Times New Roman"/>
          <w:sz w:val="24"/>
          <w:szCs w:val="24"/>
        </w:rPr>
        <w:t xml:space="preserve"> yang tidak diperoleh didalam ruang kelas</w:t>
      </w:r>
      <w:r w:rsidR="007118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w:t>
      </w:r>
      <w:r w:rsidR="00B54A20">
        <w:rPr>
          <w:rFonts w:ascii="Times New Roman" w:eastAsia="Times New Roman" w:hAnsi="Times New Roman" w:cs="Times New Roman"/>
          <w:sz w:val="24"/>
          <w:szCs w:val="24"/>
        </w:rPr>
        <w:t>truktur pe</w:t>
      </w:r>
      <w:r w:rsidR="00711825">
        <w:rPr>
          <w:rFonts w:ascii="Times New Roman" w:eastAsia="Times New Roman" w:hAnsi="Times New Roman" w:cs="Times New Roman"/>
          <w:sz w:val="24"/>
          <w:szCs w:val="24"/>
        </w:rPr>
        <w:t>nataan ruang yang mengutamakan fungsional dan keindahan dapat dilihat dari</w:t>
      </w:r>
      <w:r w:rsidR="00CD6E7F">
        <w:rPr>
          <w:rFonts w:ascii="Times New Roman" w:eastAsia="Times New Roman" w:hAnsi="Times New Roman" w:cs="Times New Roman"/>
          <w:sz w:val="24"/>
          <w:szCs w:val="24"/>
        </w:rPr>
        <w:t xml:space="preserve"> </w:t>
      </w:r>
      <w:r w:rsidR="00711825">
        <w:rPr>
          <w:rFonts w:ascii="Times New Roman" w:eastAsia="Times New Roman" w:hAnsi="Times New Roman" w:cs="Times New Roman"/>
          <w:sz w:val="24"/>
          <w:szCs w:val="24"/>
        </w:rPr>
        <w:t xml:space="preserve">warna </w:t>
      </w:r>
      <w:r w:rsidR="00CD6E7F">
        <w:rPr>
          <w:rFonts w:ascii="Times New Roman" w:eastAsia="Times New Roman" w:hAnsi="Times New Roman" w:cs="Times New Roman"/>
          <w:sz w:val="24"/>
          <w:szCs w:val="24"/>
        </w:rPr>
        <w:t xml:space="preserve"> yang bervariasi</w:t>
      </w:r>
      <w:r w:rsidR="00711825">
        <w:rPr>
          <w:rFonts w:ascii="Times New Roman" w:eastAsia="Times New Roman" w:hAnsi="Times New Roman" w:cs="Times New Roman"/>
          <w:sz w:val="24"/>
          <w:szCs w:val="24"/>
        </w:rPr>
        <w:t xml:space="preserve"> pada ruang perpustakaan, perabot yang memiliki bermacam bentuk</w:t>
      </w:r>
      <w:r w:rsidR="009F4058">
        <w:rPr>
          <w:rFonts w:ascii="Times New Roman" w:eastAsia="Times New Roman" w:hAnsi="Times New Roman" w:cs="Times New Roman"/>
          <w:sz w:val="24"/>
          <w:szCs w:val="24"/>
        </w:rPr>
        <w:t xml:space="preserve"> hampir sama dan lainnya</w:t>
      </w:r>
      <w:r w:rsidR="00CD6E7F">
        <w:rPr>
          <w:rFonts w:ascii="Times New Roman" w:eastAsia="Times New Roman" w:hAnsi="Times New Roman" w:cs="Times New Roman"/>
          <w:sz w:val="24"/>
          <w:szCs w:val="24"/>
        </w:rPr>
        <w:t xml:space="preserve"> yang tetap terlihat seimbang </w:t>
      </w:r>
      <w:r w:rsidR="00711825">
        <w:rPr>
          <w:rFonts w:ascii="Times New Roman" w:eastAsia="Times New Roman" w:hAnsi="Times New Roman" w:cs="Times New Roman"/>
          <w:sz w:val="24"/>
          <w:szCs w:val="24"/>
        </w:rPr>
        <w:t>. Perpustakaan SMKN 1 Trenggalek dapat dikatakan memiliki</w:t>
      </w:r>
      <w:r w:rsidR="003115A6">
        <w:rPr>
          <w:rFonts w:ascii="Times New Roman" w:eastAsia="Times New Roman" w:hAnsi="Times New Roman" w:cs="Times New Roman"/>
          <w:sz w:val="24"/>
          <w:szCs w:val="24"/>
        </w:rPr>
        <w:t xml:space="preserve"> </w:t>
      </w:r>
      <w:r w:rsidR="00711825">
        <w:rPr>
          <w:rFonts w:ascii="Times New Roman" w:eastAsia="Times New Roman" w:hAnsi="Times New Roman" w:cs="Times New Roman"/>
          <w:sz w:val="24"/>
          <w:szCs w:val="24"/>
        </w:rPr>
        <w:t>desain interior perpustakaan ideal karena telah memenuhi berbagai kriteria yang ada. Berkaitan dengan kenyamanan dan keamanan sangat diutamakan bagi siswa</w:t>
      </w:r>
      <w:r w:rsidR="008727FB">
        <w:rPr>
          <w:rFonts w:ascii="Times New Roman" w:eastAsia="Times New Roman" w:hAnsi="Times New Roman" w:cs="Times New Roman"/>
          <w:sz w:val="24"/>
          <w:szCs w:val="24"/>
        </w:rPr>
        <w:t xml:space="preserve"> </w:t>
      </w:r>
      <w:r w:rsidR="00711825">
        <w:rPr>
          <w:rFonts w:ascii="Times New Roman" w:eastAsia="Times New Roman" w:hAnsi="Times New Roman" w:cs="Times New Roman"/>
          <w:sz w:val="24"/>
          <w:szCs w:val="24"/>
        </w:rPr>
        <w:t xml:space="preserve">ketika berada di perpustakaan. </w:t>
      </w:r>
      <w:r>
        <w:rPr>
          <w:rFonts w:ascii="Times New Roman" w:eastAsia="Times New Roman" w:hAnsi="Times New Roman" w:cs="Times New Roman"/>
          <w:sz w:val="24"/>
          <w:szCs w:val="24"/>
        </w:rPr>
        <w:t>D</w:t>
      </w:r>
      <w:r w:rsidR="00275BA6">
        <w:rPr>
          <w:rFonts w:ascii="Times New Roman" w:eastAsia="Times New Roman" w:hAnsi="Times New Roman" w:cs="Times New Roman"/>
          <w:sz w:val="24"/>
          <w:szCs w:val="24"/>
        </w:rPr>
        <w:t>istingsi pada perpustakaan SMKN 1 Trenggalek terdapat</w:t>
      </w:r>
      <w:r w:rsidR="009E55D8">
        <w:rPr>
          <w:rFonts w:ascii="Times New Roman" w:eastAsia="Times New Roman" w:hAnsi="Times New Roman" w:cs="Times New Roman"/>
          <w:sz w:val="24"/>
          <w:szCs w:val="24"/>
        </w:rPr>
        <w:t xml:space="preserve"> pada dua bagian yang berada di luar </w:t>
      </w:r>
      <w:r w:rsidR="009E55D8">
        <w:rPr>
          <w:rFonts w:ascii="Times New Roman" w:eastAsia="Times New Roman" w:hAnsi="Times New Roman" w:cs="Times New Roman"/>
          <w:sz w:val="24"/>
          <w:szCs w:val="24"/>
        </w:rPr>
        <w:lastRenderedPageBreak/>
        <w:t xml:space="preserve">dan di dalam perpustakaan. Pada area luar perpustakaan memiliki </w:t>
      </w:r>
      <w:r w:rsidR="009E55D8">
        <w:rPr>
          <w:rFonts w:ascii="Times New Roman" w:eastAsia="Times New Roman" w:hAnsi="Times New Roman" w:cs="Times New Roman"/>
          <w:i/>
          <w:sz w:val="24"/>
          <w:szCs w:val="24"/>
        </w:rPr>
        <w:t xml:space="preserve">cafe library </w:t>
      </w:r>
      <w:r w:rsidR="009E55D8">
        <w:rPr>
          <w:rFonts w:ascii="Times New Roman" w:eastAsia="Times New Roman" w:hAnsi="Times New Roman" w:cs="Times New Roman"/>
          <w:sz w:val="24"/>
          <w:szCs w:val="24"/>
        </w:rPr>
        <w:t xml:space="preserve">dan rumah pohon yang belum tentu dimiliki perpustakaan sekolah pada umumnya. Sedangkan di gedung pusat perpustakaan terdapat pada </w:t>
      </w:r>
      <w:r w:rsidR="00275BA6">
        <w:rPr>
          <w:rFonts w:ascii="Times New Roman" w:eastAsia="Times New Roman" w:hAnsi="Times New Roman" w:cs="Times New Roman"/>
          <w:sz w:val="24"/>
          <w:szCs w:val="24"/>
        </w:rPr>
        <w:t xml:space="preserve">bagian panggung ekspresi dan alat peraga (tradisional, modern, dan alat peraga pendidikan). </w:t>
      </w:r>
      <w:r w:rsidR="0051060B">
        <w:rPr>
          <w:rFonts w:ascii="Times New Roman" w:eastAsia="Times New Roman" w:hAnsi="Times New Roman" w:cs="Times New Roman"/>
          <w:sz w:val="24"/>
          <w:szCs w:val="24"/>
        </w:rPr>
        <w:t>Bertempat di bagian tengah</w:t>
      </w:r>
      <w:r w:rsidR="00EE3166">
        <w:rPr>
          <w:rFonts w:ascii="Times New Roman" w:eastAsia="Times New Roman" w:hAnsi="Times New Roman" w:cs="Times New Roman"/>
          <w:sz w:val="24"/>
          <w:szCs w:val="24"/>
        </w:rPr>
        <w:t xml:space="preserve"> atau pusat</w:t>
      </w:r>
      <w:r w:rsidR="0051060B">
        <w:rPr>
          <w:rFonts w:ascii="Times New Roman" w:eastAsia="Times New Roman" w:hAnsi="Times New Roman" w:cs="Times New Roman"/>
          <w:sz w:val="24"/>
          <w:szCs w:val="24"/>
        </w:rPr>
        <w:t xml:space="preserve"> ruang perpustakaan. Sehingga apabila ada yang datang berkunjung bagian ini terlihat unik dan menarik.</w:t>
      </w:r>
      <w:r w:rsidR="009D549E">
        <w:rPr>
          <w:rFonts w:ascii="Times New Roman" w:eastAsia="Times New Roman" w:hAnsi="Times New Roman" w:cs="Times New Roman"/>
          <w:sz w:val="24"/>
          <w:szCs w:val="24"/>
        </w:rPr>
        <w:t xml:space="preserve"> P</w:t>
      </w:r>
      <w:r w:rsidR="003100E2">
        <w:rPr>
          <w:rFonts w:ascii="Times New Roman" w:eastAsia="Times New Roman" w:hAnsi="Times New Roman" w:cs="Times New Roman"/>
          <w:color w:val="000000"/>
          <w:sz w:val="24"/>
          <w:szCs w:val="24"/>
        </w:rPr>
        <w:t>erpustakaan SMKN 1 Trenggalek sesuai dengan salah satu misinya yang menyatakan bahwa “perpustakaan dijadikan sebagai pusat sumber informasi, edukasi, rekreasi, pelestarian dan penelitian”. Telah memenuhi misinya bahwa dengan peran keseimbangan desain interior yang mengedepankan kesesuaian dari model bentuk benda</w:t>
      </w:r>
      <w:r w:rsidR="009E55D8">
        <w:rPr>
          <w:rFonts w:ascii="Times New Roman" w:eastAsia="Times New Roman" w:hAnsi="Times New Roman" w:cs="Times New Roman"/>
          <w:color w:val="000000"/>
          <w:sz w:val="24"/>
          <w:szCs w:val="24"/>
        </w:rPr>
        <w:t xml:space="preserve"> yang berbeda menjadi sebuah kesatuan</w:t>
      </w:r>
      <w:r w:rsidR="003100E2">
        <w:rPr>
          <w:rFonts w:ascii="Times New Roman" w:eastAsia="Times New Roman" w:hAnsi="Times New Roman" w:cs="Times New Roman"/>
          <w:color w:val="000000"/>
          <w:sz w:val="24"/>
          <w:szCs w:val="24"/>
        </w:rPr>
        <w:t xml:space="preserve"> didalam perpustakaan sehingga tidak ada yang terlalu menonjol atau berat sebelah pada salah satu sisinya. Dimana dengan adanya </w:t>
      </w:r>
      <w:r w:rsidR="00275BA6">
        <w:rPr>
          <w:rFonts w:ascii="Times New Roman" w:eastAsia="Times New Roman" w:hAnsi="Times New Roman" w:cs="Times New Roman"/>
          <w:color w:val="000000"/>
          <w:sz w:val="24"/>
          <w:szCs w:val="24"/>
        </w:rPr>
        <w:t xml:space="preserve">keseimbangan </w:t>
      </w:r>
      <w:r w:rsidR="003100E2">
        <w:rPr>
          <w:rFonts w:ascii="Times New Roman" w:eastAsia="Times New Roman" w:hAnsi="Times New Roman" w:cs="Times New Roman"/>
          <w:color w:val="000000"/>
          <w:sz w:val="24"/>
          <w:szCs w:val="24"/>
        </w:rPr>
        <w:t xml:space="preserve">desain interior dapat berperan sebagai sarana edukasi siswa dalam menarik siswa untuk berkunjung ke perpustakaan. Oleh karena itu, misi dari perpustakaan yang telah disebutkan sudah terpenuhi melalui desain interior yang diterapkan. </w:t>
      </w:r>
      <w:r w:rsidR="003100E2">
        <w:rPr>
          <w:rFonts w:ascii="Times New Roman" w:eastAsia="Times New Roman" w:hAnsi="Times New Roman" w:cs="Times New Roman"/>
          <w:sz w:val="24"/>
          <w:szCs w:val="24"/>
        </w:rPr>
        <w:t>Hal tersebut diperkuat dari data peningkatan jumlah siswa yang berkunjung setiap bulannya.</w:t>
      </w:r>
    </w:p>
    <w:p w14:paraId="60F59B5E" w14:textId="41018A41" w:rsidR="00711825" w:rsidRDefault="009D549E" w:rsidP="00665F47">
      <w:pPr>
        <w:spacing w:before="240" w:line="240" w:lineRule="auto"/>
        <w:jc w:val="both"/>
        <w:rPr>
          <w:rFonts w:ascii="Times New Roman" w:eastAsia="Times New Roman" w:hAnsi="Times New Roman" w:cs="Times New Roman"/>
          <w:b/>
          <w:bCs/>
          <w:sz w:val="24"/>
          <w:szCs w:val="24"/>
        </w:rPr>
      </w:pPr>
      <w:r w:rsidRPr="00711825">
        <w:rPr>
          <w:rFonts w:ascii="Times New Roman" w:eastAsia="Times New Roman" w:hAnsi="Times New Roman" w:cs="Times New Roman"/>
          <w:b/>
          <w:bCs/>
          <w:sz w:val="24"/>
          <w:szCs w:val="24"/>
        </w:rPr>
        <w:t>DAFTAR PUSTAKA</w:t>
      </w:r>
    </w:p>
    <w:p w14:paraId="6BEA64B1" w14:textId="0F37F6AE" w:rsidR="00FC3A49" w:rsidRPr="00FC3A49" w:rsidRDefault="00D6159D" w:rsidP="00FC3A49">
      <w:pPr>
        <w:pStyle w:val="NormalWeb"/>
        <w:spacing w:before="0" w:beforeAutospacing="0" w:after="0" w:afterAutospacing="0"/>
        <w:ind w:left="480" w:hanging="480"/>
        <w:jc w:val="both"/>
        <w:divId w:val="469136270"/>
        <w:rPr>
          <w:noProof/>
        </w:rPr>
      </w:pPr>
      <w:r>
        <w:rPr>
          <w:rFonts w:eastAsia="Times New Roman"/>
          <w:b/>
          <w:bCs/>
        </w:rPr>
        <w:fldChar w:fldCharType="begin" w:fldLock="1"/>
      </w:r>
      <w:r>
        <w:rPr>
          <w:rFonts w:eastAsia="Times New Roman"/>
          <w:b/>
          <w:bCs/>
        </w:rPr>
        <w:instrText xml:space="preserve">ADDIN Mendeley Bibliography CSL_BIBLIOGRAPHY </w:instrText>
      </w:r>
      <w:r>
        <w:rPr>
          <w:rFonts w:eastAsia="Times New Roman"/>
          <w:b/>
          <w:bCs/>
        </w:rPr>
        <w:fldChar w:fldCharType="separate"/>
      </w:r>
      <w:r w:rsidR="00FC3A49" w:rsidRPr="00FC3A49">
        <w:rPr>
          <w:noProof/>
        </w:rPr>
        <w:t xml:space="preserve">Alimuddin, A. (2015). </w:t>
      </w:r>
      <w:r w:rsidR="00FC3A49" w:rsidRPr="00FC3A49">
        <w:rPr>
          <w:i/>
          <w:iCs/>
          <w:noProof/>
        </w:rPr>
        <w:t>Analisis Desain Interior Perpustakaan Sebagai Sarana Edukasi Pada Perpustakaan Masjid Al-Markaz Al-Islami Makassar</w:t>
      </w:r>
      <w:r w:rsidR="00FC3A49" w:rsidRPr="00FC3A49">
        <w:rPr>
          <w:noProof/>
        </w:rPr>
        <w:t>. Makasar: UIN Alaudin Makassar. 1-90.</w:t>
      </w:r>
    </w:p>
    <w:p w14:paraId="1A25C9B9"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Anonymous. (2018). Teori Umum Desain Interior dan Konsep. </w:t>
      </w:r>
      <w:r w:rsidRPr="00FC3A49">
        <w:rPr>
          <w:i/>
          <w:iCs/>
          <w:noProof/>
        </w:rPr>
        <w:t>Desain Interior</w:t>
      </w:r>
      <w:r w:rsidRPr="00FC3A49">
        <w:rPr>
          <w:noProof/>
        </w:rPr>
        <w:t xml:space="preserve">, </w:t>
      </w:r>
      <w:r w:rsidRPr="00FC3A49">
        <w:rPr>
          <w:i/>
          <w:iCs/>
          <w:noProof/>
        </w:rPr>
        <w:t>2</w:t>
      </w:r>
      <w:r w:rsidRPr="00FC3A49">
        <w:rPr>
          <w:noProof/>
        </w:rPr>
        <w:t>(4), 1–9.</w:t>
      </w:r>
    </w:p>
    <w:p w14:paraId="36B87594"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Ariyanti, N. dkk. (2015). Peran Desain Interior Terhadap Kepuasan Pemustaka (Studi Pada Perpustakaan Smk Negeri 4 Malang). </w:t>
      </w:r>
      <w:r w:rsidRPr="00FC3A49">
        <w:rPr>
          <w:i/>
          <w:iCs/>
          <w:noProof/>
        </w:rPr>
        <w:t>Administrasi Publik</w:t>
      </w:r>
      <w:r w:rsidRPr="00FC3A49">
        <w:rPr>
          <w:noProof/>
        </w:rPr>
        <w:t xml:space="preserve">, </w:t>
      </w:r>
      <w:r w:rsidRPr="00FC3A49">
        <w:rPr>
          <w:i/>
          <w:iCs/>
          <w:noProof/>
        </w:rPr>
        <w:t>3</w:t>
      </w:r>
      <w:r w:rsidRPr="00FC3A49">
        <w:rPr>
          <w:noProof/>
        </w:rPr>
        <w:t>(11), 1868–1873.</w:t>
      </w:r>
    </w:p>
    <w:p w14:paraId="5D839185"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Fathurrahman, &amp; Dewi, R. (2019). Manajemen Sarana dan Prasarana Pendidikan dalam Pendukung Proses Belajar Siswa di SDN Puter 1 Kembangbahu Lamongan. </w:t>
      </w:r>
      <w:r w:rsidRPr="00FC3A49">
        <w:rPr>
          <w:i/>
          <w:iCs/>
          <w:noProof/>
        </w:rPr>
        <w:t>Reforma</w:t>
      </w:r>
      <w:r w:rsidRPr="00FC3A49">
        <w:rPr>
          <w:noProof/>
        </w:rPr>
        <w:t xml:space="preserve">, </w:t>
      </w:r>
      <w:r w:rsidRPr="00FC3A49">
        <w:rPr>
          <w:i/>
          <w:iCs/>
          <w:noProof/>
        </w:rPr>
        <w:t>8</w:t>
      </w:r>
      <w:r w:rsidRPr="00FC3A49">
        <w:rPr>
          <w:noProof/>
        </w:rPr>
        <w:t>(1), 178–187.</w:t>
      </w:r>
    </w:p>
    <w:p w14:paraId="1B728498"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Fatmawati, N. dkk. (2019). Pemanfaatan Dan Pemeliharaan Sarana Dan Prasarana Pendidikan. </w:t>
      </w:r>
      <w:r w:rsidRPr="00FC3A49">
        <w:rPr>
          <w:i/>
          <w:iCs/>
          <w:noProof/>
        </w:rPr>
        <w:t>Ilmu Pendidikan, Keguruan, Dan Pembelajaran</w:t>
      </w:r>
      <w:r w:rsidRPr="00FC3A49">
        <w:rPr>
          <w:noProof/>
        </w:rPr>
        <w:t xml:space="preserve">, </w:t>
      </w:r>
      <w:r w:rsidRPr="00FC3A49">
        <w:rPr>
          <w:i/>
          <w:iCs/>
          <w:noProof/>
        </w:rPr>
        <w:t>3</w:t>
      </w:r>
      <w:r w:rsidRPr="00FC3A49">
        <w:rPr>
          <w:noProof/>
        </w:rPr>
        <w:t>(2), 115–121.</w:t>
      </w:r>
    </w:p>
    <w:p w14:paraId="13557691"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Gusni, A. (2019). Sarana dan Prasarana Pendidikan. </w:t>
      </w:r>
      <w:r w:rsidRPr="00FC3A49">
        <w:rPr>
          <w:i/>
          <w:iCs/>
          <w:noProof/>
        </w:rPr>
        <w:t>Jurnal Artikel</w:t>
      </w:r>
      <w:r w:rsidRPr="00FC3A49">
        <w:rPr>
          <w:noProof/>
        </w:rPr>
        <w:t xml:space="preserve">, </w:t>
      </w:r>
      <w:r w:rsidRPr="00FC3A49">
        <w:rPr>
          <w:i/>
          <w:iCs/>
          <w:noProof/>
        </w:rPr>
        <w:t>1</w:t>
      </w:r>
      <w:r w:rsidRPr="00FC3A49">
        <w:rPr>
          <w:noProof/>
        </w:rPr>
        <w:t>(2), 1–3.</w:t>
      </w:r>
    </w:p>
    <w:p w14:paraId="50B246C2"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Ibrahim, A. (2016). </w:t>
      </w:r>
      <w:r w:rsidRPr="00FC3A49">
        <w:rPr>
          <w:i/>
          <w:iCs/>
          <w:noProof/>
        </w:rPr>
        <w:t>Manajemen dan Administrasi perpustakaan</w:t>
      </w:r>
      <w:r w:rsidRPr="00FC3A49">
        <w:rPr>
          <w:noProof/>
        </w:rPr>
        <w:t>. Makassar: Penerbit Syahadah.</w:t>
      </w:r>
    </w:p>
    <w:p w14:paraId="62514F26"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Kerdiati, N. L. (2016). Estetika Interior Berkonsep Etnik Pada Restoran Charming di Sanur-Bali. </w:t>
      </w:r>
      <w:r w:rsidRPr="00FC3A49">
        <w:rPr>
          <w:i/>
          <w:iCs/>
          <w:noProof/>
        </w:rPr>
        <w:t>Jurnal Desain Interior</w:t>
      </w:r>
      <w:r w:rsidRPr="00FC3A49">
        <w:rPr>
          <w:noProof/>
        </w:rPr>
        <w:t xml:space="preserve">, </w:t>
      </w:r>
      <w:r w:rsidRPr="00FC3A49">
        <w:rPr>
          <w:i/>
          <w:iCs/>
          <w:noProof/>
        </w:rPr>
        <w:t>3</w:t>
      </w:r>
      <w:r w:rsidRPr="00FC3A49">
        <w:rPr>
          <w:noProof/>
        </w:rPr>
        <w:t>(1), 10–19.</w:t>
      </w:r>
    </w:p>
    <w:p w14:paraId="64565A5E"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Mangnga, A. (2015). Peran perpustakaan sekolah terhadap proses belajar mengajar di sekolah. </w:t>
      </w:r>
      <w:r w:rsidRPr="00FC3A49">
        <w:rPr>
          <w:i/>
          <w:iCs/>
          <w:noProof/>
        </w:rPr>
        <w:t>Jurnal Jupiter</w:t>
      </w:r>
      <w:r w:rsidRPr="00FC3A49">
        <w:rPr>
          <w:noProof/>
        </w:rPr>
        <w:t xml:space="preserve">, </w:t>
      </w:r>
      <w:r w:rsidRPr="00FC3A49">
        <w:rPr>
          <w:i/>
          <w:iCs/>
          <w:noProof/>
        </w:rPr>
        <w:t>14</w:t>
      </w:r>
      <w:r w:rsidRPr="00FC3A49">
        <w:rPr>
          <w:noProof/>
        </w:rPr>
        <w:t>(1), 38–42.</w:t>
      </w:r>
    </w:p>
    <w:p w14:paraId="5FD5A1C3"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Mansyur. (2017). </w:t>
      </w:r>
      <w:r w:rsidRPr="00FC3A49">
        <w:rPr>
          <w:i/>
          <w:iCs/>
          <w:noProof/>
        </w:rPr>
        <w:t>Pengaruh Desain Interior Terhadap Kenyamanan Membaca Pemustaka di Badan Perpustakaan dan Arsip Daerah (BPAD) Provinsi Sulawesi Selatan</w:t>
      </w:r>
      <w:r w:rsidRPr="00FC3A49">
        <w:rPr>
          <w:noProof/>
        </w:rPr>
        <w:t>. Makassar: UIN Alaudin Makassar.</w:t>
      </w:r>
    </w:p>
    <w:p w14:paraId="21AB98F9"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Noviani, R. dkk. (2014). Peranan Desain Interior Perpustakaan Dalam Menumbuhkan Minat Pada Ruang Perpustakaan. </w:t>
      </w:r>
      <w:r w:rsidRPr="00FC3A49">
        <w:rPr>
          <w:i/>
          <w:iCs/>
          <w:noProof/>
        </w:rPr>
        <w:t>Jurnal Kajian Informasi Dan Perpustakaan</w:t>
      </w:r>
      <w:r w:rsidRPr="00FC3A49">
        <w:rPr>
          <w:noProof/>
        </w:rPr>
        <w:t xml:space="preserve">, </w:t>
      </w:r>
      <w:r w:rsidRPr="00FC3A49">
        <w:rPr>
          <w:i/>
          <w:iCs/>
          <w:noProof/>
        </w:rPr>
        <w:t>2</w:t>
      </w:r>
      <w:r w:rsidRPr="00FC3A49">
        <w:rPr>
          <w:noProof/>
        </w:rPr>
        <w:t>(1), 37.</w:t>
      </w:r>
    </w:p>
    <w:p w14:paraId="4F1847D9"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Nurcahyono, D. (2015). </w:t>
      </w:r>
      <w:r w:rsidRPr="00FC3A49">
        <w:rPr>
          <w:i/>
          <w:iCs/>
          <w:noProof/>
        </w:rPr>
        <w:t>Pedoman Penyelenggaraan Perpustakaan Sekolah</w:t>
      </w:r>
      <w:r w:rsidRPr="00FC3A49">
        <w:rPr>
          <w:noProof/>
        </w:rPr>
        <w:t>. Jakarta: Perpustakaan Nasional RI, 1-97.</w:t>
      </w:r>
    </w:p>
    <w:p w14:paraId="71891CEE"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Perpusnas. (2018). </w:t>
      </w:r>
      <w:r w:rsidRPr="00FC3A49">
        <w:rPr>
          <w:i/>
          <w:iCs/>
          <w:noProof/>
        </w:rPr>
        <w:t>Peraturan Perpustakaan Nasional Republik Indonesia Nomor 9 Tahun 2018 Tentang Instrumen Akreditasi Perpustakaan Sekolah Menengah Atas/ Sekolah Menengah Kejuruan/ Madrasah Aliyah</w:t>
      </w:r>
      <w:r w:rsidRPr="00FC3A49">
        <w:rPr>
          <w:noProof/>
        </w:rPr>
        <w:t>. Jakarta: Perpustakaan Nasional RI, 1-22.</w:t>
      </w:r>
    </w:p>
    <w:p w14:paraId="3427D325"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Pertiwi, A. Y. (2017). </w:t>
      </w:r>
      <w:r w:rsidRPr="00FC3A49">
        <w:rPr>
          <w:i/>
          <w:iCs/>
          <w:noProof/>
        </w:rPr>
        <w:t>Analisis Tujuh Prinsip Desain pada Bangunan Utama Hogere Burger School Semarang , SMA 1 Semarang</w:t>
      </w:r>
      <w:r w:rsidRPr="00FC3A49">
        <w:rPr>
          <w:noProof/>
        </w:rPr>
        <w:t>. 109–116.</w:t>
      </w:r>
    </w:p>
    <w:p w14:paraId="76DBEF81"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Rasimin. (2018). </w:t>
      </w:r>
      <w:r w:rsidRPr="00FC3A49">
        <w:rPr>
          <w:i/>
          <w:iCs/>
          <w:noProof/>
        </w:rPr>
        <w:t>Metodologi Penelitian Pendekatan Praktis Kualitatif</w:t>
      </w:r>
      <w:r w:rsidRPr="00FC3A49">
        <w:rPr>
          <w:noProof/>
        </w:rPr>
        <w:t>. Mitra Cendekia.</w:t>
      </w:r>
    </w:p>
    <w:p w14:paraId="6E80297D" w14:textId="77777777" w:rsidR="00FC3A49" w:rsidRPr="00FC3A49" w:rsidRDefault="00FC3A49" w:rsidP="00FC3A49">
      <w:pPr>
        <w:pStyle w:val="NormalWeb"/>
        <w:spacing w:before="0" w:beforeAutospacing="0"/>
        <w:ind w:left="480" w:hanging="480"/>
        <w:jc w:val="both"/>
        <w:divId w:val="469136270"/>
        <w:rPr>
          <w:noProof/>
        </w:rPr>
      </w:pPr>
      <w:r w:rsidRPr="00FC3A49">
        <w:rPr>
          <w:noProof/>
        </w:rPr>
        <w:t xml:space="preserve">Rifauddin, M., &amp; Halida, A. N. (2018). Konsep Desain Interior Perpustakaan untuk Menarik Minat Kunjung Pemustaka. </w:t>
      </w:r>
      <w:r w:rsidRPr="00FC3A49">
        <w:rPr>
          <w:i/>
          <w:iCs/>
          <w:noProof/>
        </w:rPr>
        <w:t>Pustakaloka</w:t>
      </w:r>
      <w:r w:rsidRPr="00FC3A49">
        <w:rPr>
          <w:noProof/>
        </w:rPr>
        <w:t xml:space="preserve">, </w:t>
      </w:r>
      <w:r w:rsidRPr="00FC3A49">
        <w:rPr>
          <w:i/>
          <w:iCs/>
          <w:noProof/>
        </w:rPr>
        <w:t>10</w:t>
      </w:r>
      <w:r w:rsidRPr="00FC3A49">
        <w:rPr>
          <w:noProof/>
        </w:rPr>
        <w:t>(2), 162–181.</w:t>
      </w:r>
    </w:p>
    <w:p w14:paraId="45C4838A"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lastRenderedPageBreak/>
        <w:t xml:space="preserve">Sainttyauw, A. (2013). Pengaruh Desain Interior Perpustakaan Terhadap Kenyamanan Pengguna Di Perpustakaan Universitas 17 Agustus 1945 Surabaya. </w:t>
      </w:r>
      <w:r w:rsidRPr="00FC3A49">
        <w:rPr>
          <w:i/>
          <w:iCs/>
          <w:noProof/>
        </w:rPr>
        <w:t>Jurnal Adrina</w:t>
      </w:r>
      <w:r w:rsidRPr="00FC3A49">
        <w:rPr>
          <w:noProof/>
        </w:rPr>
        <w:t xml:space="preserve">, </w:t>
      </w:r>
      <w:r w:rsidRPr="00FC3A49">
        <w:rPr>
          <w:i/>
          <w:iCs/>
          <w:noProof/>
        </w:rPr>
        <w:t>2</w:t>
      </w:r>
      <w:r w:rsidRPr="00FC3A49">
        <w:rPr>
          <w:noProof/>
        </w:rPr>
        <w:t>(1), 1–23.</w:t>
      </w:r>
    </w:p>
    <w:p w14:paraId="1EF72AF6"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Saryanto. (2019). </w:t>
      </w:r>
      <w:r w:rsidRPr="00FC3A49">
        <w:rPr>
          <w:i/>
          <w:iCs/>
          <w:noProof/>
        </w:rPr>
        <w:t>Karya Dosen Desain Interior</w:t>
      </w:r>
      <w:r w:rsidRPr="00FC3A49">
        <w:rPr>
          <w:noProof/>
        </w:rPr>
        <w:t>. Bandung: FSRD Itenas.</w:t>
      </w:r>
    </w:p>
    <w:p w14:paraId="0B37F371"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Semiawan, C. R. (2020). </w:t>
      </w:r>
      <w:r w:rsidRPr="00FC3A49">
        <w:rPr>
          <w:i/>
          <w:iCs/>
          <w:noProof/>
        </w:rPr>
        <w:t>Metode Penelitian Kualitatif Jenis, Karakter dan Keunggulan</w:t>
      </w:r>
      <w:r w:rsidRPr="00FC3A49">
        <w:rPr>
          <w:noProof/>
        </w:rPr>
        <w:t>. Jakarta: Grasindo.</w:t>
      </w:r>
    </w:p>
    <w:p w14:paraId="7C82E1E1"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Sholahuddin, M. (2017). </w:t>
      </w:r>
      <w:r w:rsidRPr="00FC3A49">
        <w:rPr>
          <w:i/>
          <w:iCs/>
          <w:noProof/>
        </w:rPr>
        <w:t>Proses Desain Interior</w:t>
      </w:r>
      <w:r w:rsidRPr="00FC3A49">
        <w:rPr>
          <w:noProof/>
        </w:rPr>
        <w:t>. Yogyakarta: Badan Penerbit ISI.</w:t>
      </w:r>
    </w:p>
    <w:p w14:paraId="44207EE8"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Sri Yustikia, N. W. (2017). Pentingnya Sarana Pendidikan dalam Menunjang Kualitas Pendidikan di Sekolah. </w:t>
      </w:r>
      <w:r w:rsidRPr="00FC3A49">
        <w:rPr>
          <w:i/>
          <w:iCs/>
          <w:noProof/>
        </w:rPr>
        <w:t>Journal of Chemical Information and Modeling</w:t>
      </w:r>
      <w:r w:rsidRPr="00FC3A49">
        <w:rPr>
          <w:noProof/>
        </w:rPr>
        <w:t xml:space="preserve">, </w:t>
      </w:r>
      <w:r w:rsidRPr="00FC3A49">
        <w:rPr>
          <w:i/>
          <w:iCs/>
          <w:noProof/>
        </w:rPr>
        <w:t>110</w:t>
      </w:r>
      <w:r w:rsidRPr="00FC3A49">
        <w:rPr>
          <w:noProof/>
        </w:rPr>
        <w:t>(9), 1689–1699.</w:t>
      </w:r>
    </w:p>
    <w:p w14:paraId="2DB16206"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Subagio, R. P. dkk. (2018). Implementasi Konsep Taman Baca Dalam Redesain Interior Perpustakaan Umum Sebagai Sarana Edukasi Dan Rekreasi Di Kota Surabaya. </w:t>
      </w:r>
      <w:r w:rsidRPr="00FC3A49">
        <w:rPr>
          <w:i/>
          <w:iCs/>
          <w:noProof/>
        </w:rPr>
        <w:t>Jurnal Intra</w:t>
      </w:r>
      <w:r w:rsidRPr="00FC3A49">
        <w:rPr>
          <w:noProof/>
        </w:rPr>
        <w:t xml:space="preserve">, </w:t>
      </w:r>
      <w:r w:rsidRPr="00FC3A49">
        <w:rPr>
          <w:i/>
          <w:iCs/>
          <w:noProof/>
        </w:rPr>
        <w:t>6</w:t>
      </w:r>
      <w:r w:rsidRPr="00FC3A49">
        <w:rPr>
          <w:noProof/>
        </w:rPr>
        <w:t>(2), 78–82.</w:t>
      </w:r>
    </w:p>
    <w:p w14:paraId="090A4E8F"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Sudjarwadi, A. (2018). </w:t>
      </w:r>
      <w:r w:rsidRPr="00FC3A49">
        <w:rPr>
          <w:i/>
          <w:iCs/>
          <w:noProof/>
        </w:rPr>
        <w:t>Teori umum desain interior</w:t>
      </w:r>
      <w:r w:rsidRPr="00FC3A49">
        <w:rPr>
          <w:noProof/>
        </w:rPr>
        <w:t>. Jakarta: Adoc.pub.</w:t>
      </w:r>
    </w:p>
    <w:p w14:paraId="6B747746" w14:textId="77777777" w:rsidR="00FC3A49" w:rsidRPr="00FC3A49" w:rsidRDefault="00FC3A49" w:rsidP="00FC3A49">
      <w:pPr>
        <w:pStyle w:val="NormalWeb"/>
        <w:spacing w:before="0" w:beforeAutospacing="0" w:after="0" w:afterAutospacing="0"/>
        <w:ind w:left="480" w:hanging="480"/>
        <w:jc w:val="both"/>
        <w:divId w:val="469136270"/>
        <w:rPr>
          <w:noProof/>
        </w:rPr>
      </w:pPr>
      <w:r w:rsidRPr="00FC3A49">
        <w:rPr>
          <w:noProof/>
        </w:rPr>
        <w:t xml:space="preserve">Widyastuti. (2017). Desain Perpustakaan Ideal Di Era Modern. </w:t>
      </w:r>
      <w:r w:rsidRPr="00FC3A49">
        <w:rPr>
          <w:i/>
          <w:iCs/>
          <w:noProof/>
        </w:rPr>
        <w:t>JIPI (Jurnal Ilmu Perpustakaan Dan Informasi) Vol.</w:t>
      </w:r>
      <w:r w:rsidRPr="00FC3A49">
        <w:rPr>
          <w:noProof/>
        </w:rPr>
        <w:t xml:space="preserve">, </w:t>
      </w:r>
      <w:r w:rsidRPr="00FC3A49">
        <w:rPr>
          <w:i/>
          <w:iCs/>
          <w:noProof/>
        </w:rPr>
        <w:t>2</w:t>
      </w:r>
      <w:r w:rsidRPr="00FC3A49">
        <w:rPr>
          <w:noProof/>
        </w:rPr>
        <w:t>(2), 200–211.</w:t>
      </w:r>
    </w:p>
    <w:p w14:paraId="6E10A287" w14:textId="77777777" w:rsidR="00FC3A49" w:rsidRPr="00FC3A49" w:rsidRDefault="00FC3A49" w:rsidP="00FC3A49">
      <w:pPr>
        <w:pStyle w:val="NormalWeb"/>
        <w:spacing w:before="0" w:beforeAutospacing="0"/>
        <w:ind w:left="480" w:hanging="480"/>
        <w:jc w:val="both"/>
        <w:divId w:val="469136270"/>
        <w:rPr>
          <w:noProof/>
        </w:rPr>
      </w:pPr>
      <w:r w:rsidRPr="00FC3A49">
        <w:rPr>
          <w:noProof/>
        </w:rPr>
        <w:t xml:space="preserve">Yusuf, M. (2017). </w:t>
      </w:r>
      <w:r w:rsidRPr="00FC3A49">
        <w:rPr>
          <w:i/>
          <w:iCs/>
          <w:noProof/>
        </w:rPr>
        <w:t>Metode Penelitian Kuantitatif, Kualitatif &amp; Penelitian Gabungan</w:t>
      </w:r>
      <w:r w:rsidRPr="00FC3A49">
        <w:rPr>
          <w:noProof/>
        </w:rPr>
        <w:t>. Jakarta: Kencana.</w:t>
      </w:r>
    </w:p>
    <w:p w14:paraId="440E116F" w14:textId="0472DF84" w:rsidR="00711825" w:rsidRPr="00711825" w:rsidRDefault="00D6159D" w:rsidP="00FC3A49">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end"/>
      </w:r>
    </w:p>
    <w:sectPr w:rsidR="00711825" w:rsidRPr="00711825" w:rsidSect="009D549E">
      <w:footerReference w:type="default" r:id="rId2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E2389" w14:textId="77777777" w:rsidR="00722BF7" w:rsidRDefault="00722BF7" w:rsidP="0088442E">
      <w:pPr>
        <w:spacing w:after="0" w:line="240" w:lineRule="auto"/>
      </w:pPr>
      <w:r>
        <w:separator/>
      </w:r>
    </w:p>
  </w:endnote>
  <w:endnote w:type="continuationSeparator" w:id="0">
    <w:p w14:paraId="006F6CC4" w14:textId="77777777" w:rsidR="00722BF7" w:rsidRDefault="00722BF7" w:rsidP="00884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64964"/>
      <w:docPartObj>
        <w:docPartGallery w:val="Page Numbers (Bottom of Page)"/>
        <w:docPartUnique/>
      </w:docPartObj>
    </w:sdtPr>
    <w:sdtEndPr>
      <w:rPr>
        <w:noProof/>
      </w:rPr>
    </w:sdtEndPr>
    <w:sdtContent>
      <w:p w14:paraId="16B6A3D1" w14:textId="4C3EA576" w:rsidR="0088442E" w:rsidRDefault="008844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D2CB72" w14:textId="77777777" w:rsidR="0088442E" w:rsidRDefault="00884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7B79E" w14:textId="77777777" w:rsidR="00722BF7" w:rsidRDefault="00722BF7" w:rsidP="0088442E">
      <w:pPr>
        <w:spacing w:after="0" w:line="240" w:lineRule="auto"/>
      </w:pPr>
      <w:r>
        <w:separator/>
      </w:r>
    </w:p>
  </w:footnote>
  <w:footnote w:type="continuationSeparator" w:id="0">
    <w:p w14:paraId="14FD23FE" w14:textId="77777777" w:rsidR="00722BF7" w:rsidRDefault="00722BF7" w:rsidP="008844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AAA"/>
    <w:rsid w:val="00006064"/>
    <w:rsid w:val="00037521"/>
    <w:rsid w:val="00054DD8"/>
    <w:rsid w:val="0005589B"/>
    <w:rsid w:val="00060AD8"/>
    <w:rsid w:val="000616A0"/>
    <w:rsid w:val="00061D5C"/>
    <w:rsid w:val="00063703"/>
    <w:rsid w:val="00064677"/>
    <w:rsid w:val="00096D53"/>
    <w:rsid w:val="000A2C35"/>
    <w:rsid w:val="000B1840"/>
    <w:rsid w:val="000B4DFC"/>
    <w:rsid w:val="000D0ECD"/>
    <w:rsid w:val="000D7A5C"/>
    <w:rsid w:val="000E2CD3"/>
    <w:rsid w:val="000E4DFC"/>
    <w:rsid w:val="000F0659"/>
    <w:rsid w:val="000F2743"/>
    <w:rsid w:val="00100E47"/>
    <w:rsid w:val="00134138"/>
    <w:rsid w:val="001377D5"/>
    <w:rsid w:val="001408CD"/>
    <w:rsid w:val="0014144E"/>
    <w:rsid w:val="00162673"/>
    <w:rsid w:val="00162D8A"/>
    <w:rsid w:val="00167D6F"/>
    <w:rsid w:val="001709DC"/>
    <w:rsid w:val="00190067"/>
    <w:rsid w:val="00190895"/>
    <w:rsid w:val="0019314C"/>
    <w:rsid w:val="00193451"/>
    <w:rsid w:val="001A083E"/>
    <w:rsid w:val="001B00D8"/>
    <w:rsid w:val="001B02C0"/>
    <w:rsid w:val="001B1B55"/>
    <w:rsid w:val="001C6D71"/>
    <w:rsid w:val="001C7E12"/>
    <w:rsid w:val="001E2D49"/>
    <w:rsid w:val="001F2C25"/>
    <w:rsid w:val="001F4E89"/>
    <w:rsid w:val="002040AA"/>
    <w:rsid w:val="00204E99"/>
    <w:rsid w:val="00205856"/>
    <w:rsid w:val="00206340"/>
    <w:rsid w:val="00211885"/>
    <w:rsid w:val="0021367A"/>
    <w:rsid w:val="00216002"/>
    <w:rsid w:val="0021664E"/>
    <w:rsid w:val="002267B4"/>
    <w:rsid w:val="00227703"/>
    <w:rsid w:val="0024106E"/>
    <w:rsid w:val="002433EF"/>
    <w:rsid w:val="0024751C"/>
    <w:rsid w:val="00275BA6"/>
    <w:rsid w:val="00283FA9"/>
    <w:rsid w:val="002878CC"/>
    <w:rsid w:val="002912CE"/>
    <w:rsid w:val="002B15FE"/>
    <w:rsid w:val="002B662D"/>
    <w:rsid w:val="002B7B74"/>
    <w:rsid w:val="002C3D85"/>
    <w:rsid w:val="002F0EF0"/>
    <w:rsid w:val="002F6585"/>
    <w:rsid w:val="003027C6"/>
    <w:rsid w:val="003100E2"/>
    <w:rsid w:val="003115A6"/>
    <w:rsid w:val="00316111"/>
    <w:rsid w:val="0032105A"/>
    <w:rsid w:val="003217A0"/>
    <w:rsid w:val="00332ED8"/>
    <w:rsid w:val="003366C8"/>
    <w:rsid w:val="00344FF9"/>
    <w:rsid w:val="00345EA9"/>
    <w:rsid w:val="0035181E"/>
    <w:rsid w:val="003701A2"/>
    <w:rsid w:val="0037070F"/>
    <w:rsid w:val="003806CC"/>
    <w:rsid w:val="00385A6E"/>
    <w:rsid w:val="003A12DA"/>
    <w:rsid w:val="003A1F05"/>
    <w:rsid w:val="003A6876"/>
    <w:rsid w:val="003B1587"/>
    <w:rsid w:val="003C48A2"/>
    <w:rsid w:val="003D1C71"/>
    <w:rsid w:val="003D37CB"/>
    <w:rsid w:val="003D51C3"/>
    <w:rsid w:val="003D76FA"/>
    <w:rsid w:val="003E1444"/>
    <w:rsid w:val="0040743E"/>
    <w:rsid w:val="004160A0"/>
    <w:rsid w:val="00421749"/>
    <w:rsid w:val="00441114"/>
    <w:rsid w:val="00450045"/>
    <w:rsid w:val="0046324E"/>
    <w:rsid w:val="0046736C"/>
    <w:rsid w:val="00487386"/>
    <w:rsid w:val="00490216"/>
    <w:rsid w:val="0049373D"/>
    <w:rsid w:val="004A34EF"/>
    <w:rsid w:val="004A6C16"/>
    <w:rsid w:val="004B240B"/>
    <w:rsid w:val="004B7ED7"/>
    <w:rsid w:val="004C1EDA"/>
    <w:rsid w:val="004C3140"/>
    <w:rsid w:val="004C666A"/>
    <w:rsid w:val="004C7FDA"/>
    <w:rsid w:val="004D7972"/>
    <w:rsid w:val="004E2F48"/>
    <w:rsid w:val="004F4E23"/>
    <w:rsid w:val="004F681A"/>
    <w:rsid w:val="0050152E"/>
    <w:rsid w:val="0051060B"/>
    <w:rsid w:val="0051427A"/>
    <w:rsid w:val="00517080"/>
    <w:rsid w:val="00535430"/>
    <w:rsid w:val="00545C68"/>
    <w:rsid w:val="00564DFF"/>
    <w:rsid w:val="00573555"/>
    <w:rsid w:val="00575E68"/>
    <w:rsid w:val="00581843"/>
    <w:rsid w:val="00582404"/>
    <w:rsid w:val="00582EFA"/>
    <w:rsid w:val="00587346"/>
    <w:rsid w:val="00590745"/>
    <w:rsid w:val="005B6DF6"/>
    <w:rsid w:val="005C38D4"/>
    <w:rsid w:val="005C6ECE"/>
    <w:rsid w:val="005D2AD3"/>
    <w:rsid w:val="005E18A1"/>
    <w:rsid w:val="005F1558"/>
    <w:rsid w:val="005F1B46"/>
    <w:rsid w:val="005F21BF"/>
    <w:rsid w:val="0060061A"/>
    <w:rsid w:val="00600FD7"/>
    <w:rsid w:val="00615A7B"/>
    <w:rsid w:val="0062381B"/>
    <w:rsid w:val="00625647"/>
    <w:rsid w:val="00632E66"/>
    <w:rsid w:val="00642CE1"/>
    <w:rsid w:val="0066070C"/>
    <w:rsid w:val="00661C05"/>
    <w:rsid w:val="00665F47"/>
    <w:rsid w:val="0067157F"/>
    <w:rsid w:val="00672B4F"/>
    <w:rsid w:val="00684565"/>
    <w:rsid w:val="00684A49"/>
    <w:rsid w:val="00685CDF"/>
    <w:rsid w:val="006B0704"/>
    <w:rsid w:val="006C02AF"/>
    <w:rsid w:val="006C63B6"/>
    <w:rsid w:val="006E51F6"/>
    <w:rsid w:val="006E6B9A"/>
    <w:rsid w:val="006F3DE0"/>
    <w:rsid w:val="007004C8"/>
    <w:rsid w:val="00704AF0"/>
    <w:rsid w:val="00711825"/>
    <w:rsid w:val="00722BF7"/>
    <w:rsid w:val="00726AEA"/>
    <w:rsid w:val="00732697"/>
    <w:rsid w:val="00735988"/>
    <w:rsid w:val="007425C9"/>
    <w:rsid w:val="007557E4"/>
    <w:rsid w:val="00784833"/>
    <w:rsid w:val="00792C03"/>
    <w:rsid w:val="00797FAE"/>
    <w:rsid w:val="007B5278"/>
    <w:rsid w:val="007C6B3E"/>
    <w:rsid w:val="007D0542"/>
    <w:rsid w:val="007F72D2"/>
    <w:rsid w:val="0080315D"/>
    <w:rsid w:val="00806AC8"/>
    <w:rsid w:val="0081418A"/>
    <w:rsid w:val="008209DC"/>
    <w:rsid w:val="008430B7"/>
    <w:rsid w:val="00844304"/>
    <w:rsid w:val="0085044E"/>
    <w:rsid w:val="00850BC0"/>
    <w:rsid w:val="00851FB1"/>
    <w:rsid w:val="008521C6"/>
    <w:rsid w:val="0085438C"/>
    <w:rsid w:val="0085664E"/>
    <w:rsid w:val="00863E2D"/>
    <w:rsid w:val="008727FB"/>
    <w:rsid w:val="00872EA3"/>
    <w:rsid w:val="0088442E"/>
    <w:rsid w:val="00887ACB"/>
    <w:rsid w:val="00894147"/>
    <w:rsid w:val="00896AC1"/>
    <w:rsid w:val="00896B71"/>
    <w:rsid w:val="008A13C0"/>
    <w:rsid w:val="008A3F44"/>
    <w:rsid w:val="008B24D7"/>
    <w:rsid w:val="008D1D1C"/>
    <w:rsid w:val="008D3874"/>
    <w:rsid w:val="008F2EEF"/>
    <w:rsid w:val="008F4647"/>
    <w:rsid w:val="0090053F"/>
    <w:rsid w:val="00902CE8"/>
    <w:rsid w:val="009111FE"/>
    <w:rsid w:val="00923EAC"/>
    <w:rsid w:val="00934413"/>
    <w:rsid w:val="00935327"/>
    <w:rsid w:val="00946820"/>
    <w:rsid w:val="00951F73"/>
    <w:rsid w:val="009659F0"/>
    <w:rsid w:val="009730ED"/>
    <w:rsid w:val="00975BE9"/>
    <w:rsid w:val="0099100E"/>
    <w:rsid w:val="009A4BE4"/>
    <w:rsid w:val="009A6C23"/>
    <w:rsid w:val="009D0310"/>
    <w:rsid w:val="009D4036"/>
    <w:rsid w:val="009D549E"/>
    <w:rsid w:val="009D5558"/>
    <w:rsid w:val="009E016B"/>
    <w:rsid w:val="009E28B0"/>
    <w:rsid w:val="009E55D8"/>
    <w:rsid w:val="009F4058"/>
    <w:rsid w:val="00A03803"/>
    <w:rsid w:val="00A11F25"/>
    <w:rsid w:val="00A33064"/>
    <w:rsid w:val="00A34F66"/>
    <w:rsid w:val="00A36F83"/>
    <w:rsid w:val="00A435E2"/>
    <w:rsid w:val="00A447F4"/>
    <w:rsid w:val="00A5212B"/>
    <w:rsid w:val="00A57A55"/>
    <w:rsid w:val="00A601A3"/>
    <w:rsid w:val="00A62514"/>
    <w:rsid w:val="00A628CC"/>
    <w:rsid w:val="00A81551"/>
    <w:rsid w:val="00A81F75"/>
    <w:rsid w:val="00A86A33"/>
    <w:rsid w:val="00AA1AAA"/>
    <w:rsid w:val="00AA4A61"/>
    <w:rsid w:val="00AB417D"/>
    <w:rsid w:val="00AC60FC"/>
    <w:rsid w:val="00AD208E"/>
    <w:rsid w:val="00AE31E8"/>
    <w:rsid w:val="00AE759C"/>
    <w:rsid w:val="00AE7C80"/>
    <w:rsid w:val="00AF010A"/>
    <w:rsid w:val="00AF4369"/>
    <w:rsid w:val="00B04FEA"/>
    <w:rsid w:val="00B13F32"/>
    <w:rsid w:val="00B350A6"/>
    <w:rsid w:val="00B416A1"/>
    <w:rsid w:val="00B520BE"/>
    <w:rsid w:val="00B54A20"/>
    <w:rsid w:val="00B71AAF"/>
    <w:rsid w:val="00B72182"/>
    <w:rsid w:val="00B761DD"/>
    <w:rsid w:val="00B81824"/>
    <w:rsid w:val="00B909BE"/>
    <w:rsid w:val="00B91697"/>
    <w:rsid w:val="00B94E0D"/>
    <w:rsid w:val="00B95E51"/>
    <w:rsid w:val="00BA00CB"/>
    <w:rsid w:val="00BA688F"/>
    <w:rsid w:val="00BC779F"/>
    <w:rsid w:val="00BD3C6C"/>
    <w:rsid w:val="00BF3C6B"/>
    <w:rsid w:val="00C04AC1"/>
    <w:rsid w:val="00C330A3"/>
    <w:rsid w:val="00C50B41"/>
    <w:rsid w:val="00C632EB"/>
    <w:rsid w:val="00C742A6"/>
    <w:rsid w:val="00CA2CE1"/>
    <w:rsid w:val="00CB55C1"/>
    <w:rsid w:val="00CC7C25"/>
    <w:rsid w:val="00CD6E7F"/>
    <w:rsid w:val="00CE09BE"/>
    <w:rsid w:val="00CE2638"/>
    <w:rsid w:val="00CE4EA2"/>
    <w:rsid w:val="00CF5BBD"/>
    <w:rsid w:val="00D05178"/>
    <w:rsid w:val="00D13329"/>
    <w:rsid w:val="00D23BB8"/>
    <w:rsid w:val="00D25807"/>
    <w:rsid w:val="00D30D5C"/>
    <w:rsid w:val="00D35EC9"/>
    <w:rsid w:val="00D37E45"/>
    <w:rsid w:val="00D47D4C"/>
    <w:rsid w:val="00D5140F"/>
    <w:rsid w:val="00D57FD6"/>
    <w:rsid w:val="00D6159D"/>
    <w:rsid w:val="00D76CB4"/>
    <w:rsid w:val="00DB3B57"/>
    <w:rsid w:val="00DC28DC"/>
    <w:rsid w:val="00DC2C0E"/>
    <w:rsid w:val="00DD12E2"/>
    <w:rsid w:val="00DD3D01"/>
    <w:rsid w:val="00DE1FF1"/>
    <w:rsid w:val="00DE23FA"/>
    <w:rsid w:val="00DE60F5"/>
    <w:rsid w:val="00DF0284"/>
    <w:rsid w:val="00E11937"/>
    <w:rsid w:val="00E15243"/>
    <w:rsid w:val="00E23BFB"/>
    <w:rsid w:val="00E23E80"/>
    <w:rsid w:val="00E23F86"/>
    <w:rsid w:val="00E25BF7"/>
    <w:rsid w:val="00E3205C"/>
    <w:rsid w:val="00E418C2"/>
    <w:rsid w:val="00E43746"/>
    <w:rsid w:val="00E55763"/>
    <w:rsid w:val="00E63CFA"/>
    <w:rsid w:val="00E743FD"/>
    <w:rsid w:val="00E83940"/>
    <w:rsid w:val="00E90589"/>
    <w:rsid w:val="00EB2C4D"/>
    <w:rsid w:val="00EC5A59"/>
    <w:rsid w:val="00ED0213"/>
    <w:rsid w:val="00ED3564"/>
    <w:rsid w:val="00ED3F0C"/>
    <w:rsid w:val="00ED6FD9"/>
    <w:rsid w:val="00EE3166"/>
    <w:rsid w:val="00EE3DE9"/>
    <w:rsid w:val="00F0087A"/>
    <w:rsid w:val="00F02F77"/>
    <w:rsid w:val="00F04381"/>
    <w:rsid w:val="00F2418C"/>
    <w:rsid w:val="00F252FE"/>
    <w:rsid w:val="00F53024"/>
    <w:rsid w:val="00F560B9"/>
    <w:rsid w:val="00F5711F"/>
    <w:rsid w:val="00F61FB8"/>
    <w:rsid w:val="00F646B7"/>
    <w:rsid w:val="00F67B1C"/>
    <w:rsid w:val="00F7272D"/>
    <w:rsid w:val="00F80E73"/>
    <w:rsid w:val="00F938EC"/>
    <w:rsid w:val="00F95FE9"/>
    <w:rsid w:val="00FB387C"/>
    <w:rsid w:val="00FB7AAF"/>
    <w:rsid w:val="00FC3A49"/>
    <w:rsid w:val="00FC6D80"/>
    <w:rsid w:val="00FD2586"/>
    <w:rsid w:val="00FE39E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1BDFD"/>
  <w15:chartTrackingRefBased/>
  <w15:docId w15:val="{28D64867-88E8-4249-93E0-57697121F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1AAA"/>
    <w:rPr>
      <w:color w:val="0563C1" w:themeColor="hyperlink"/>
      <w:u w:val="single"/>
    </w:rPr>
  </w:style>
  <w:style w:type="paragraph" w:styleId="NormalWeb">
    <w:name w:val="Normal (Web)"/>
    <w:basedOn w:val="Normal"/>
    <w:uiPriority w:val="99"/>
    <w:unhideWhenUsed/>
    <w:rsid w:val="00B95E51"/>
    <w:pPr>
      <w:spacing w:before="100" w:beforeAutospacing="1" w:after="100" w:afterAutospacing="1" w:line="240" w:lineRule="auto"/>
    </w:pPr>
    <w:rPr>
      <w:rFonts w:ascii="Times New Roman" w:eastAsiaTheme="minorEastAsia" w:hAnsi="Times New Roman" w:cs="Times New Roman"/>
      <w:sz w:val="24"/>
      <w:szCs w:val="24"/>
      <w:lang w:eastAsia="id-ID"/>
    </w:rPr>
  </w:style>
  <w:style w:type="character" w:styleId="UnresolvedMention">
    <w:name w:val="Unresolved Mention"/>
    <w:basedOn w:val="DefaultParagraphFont"/>
    <w:uiPriority w:val="99"/>
    <w:semiHidden/>
    <w:unhideWhenUsed/>
    <w:rsid w:val="000F0659"/>
    <w:rPr>
      <w:color w:val="605E5C"/>
      <w:shd w:val="clear" w:color="auto" w:fill="E1DFDD"/>
    </w:rPr>
  </w:style>
  <w:style w:type="table" w:styleId="TableGrid">
    <w:name w:val="Table Grid"/>
    <w:basedOn w:val="TableNormal"/>
    <w:uiPriority w:val="39"/>
    <w:rsid w:val="000B1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44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442E"/>
  </w:style>
  <w:style w:type="paragraph" w:styleId="Footer">
    <w:name w:val="footer"/>
    <w:basedOn w:val="Normal"/>
    <w:link w:val="FooterChar"/>
    <w:uiPriority w:val="99"/>
    <w:unhideWhenUsed/>
    <w:rsid w:val="008844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4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143839">
      <w:bodyDiv w:val="1"/>
      <w:marLeft w:val="0"/>
      <w:marRight w:val="0"/>
      <w:marTop w:val="0"/>
      <w:marBottom w:val="0"/>
      <w:divBdr>
        <w:top w:val="none" w:sz="0" w:space="0" w:color="auto"/>
        <w:left w:val="none" w:sz="0" w:space="0" w:color="auto"/>
        <w:bottom w:val="none" w:sz="0" w:space="0" w:color="auto"/>
        <w:right w:val="none" w:sz="0" w:space="0" w:color="auto"/>
      </w:divBdr>
      <w:divsChild>
        <w:div w:id="628170116">
          <w:marLeft w:val="0"/>
          <w:marRight w:val="0"/>
          <w:marTop w:val="0"/>
          <w:marBottom w:val="0"/>
          <w:divBdr>
            <w:top w:val="none" w:sz="0" w:space="0" w:color="auto"/>
            <w:left w:val="none" w:sz="0" w:space="0" w:color="auto"/>
            <w:bottom w:val="none" w:sz="0" w:space="0" w:color="auto"/>
            <w:right w:val="none" w:sz="0" w:space="0" w:color="auto"/>
          </w:divBdr>
          <w:divsChild>
            <w:div w:id="1241330165">
              <w:marLeft w:val="0"/>
              <w:marRight w:val="0"/>
              <w:marTop w:val="0"/>
              <w:marBottom w:val="0"/>
              <w:divBdr>
                <w:top w:val="none" w:sz="0" w:space="0" w:color="auto"/>
                <w:left w:val="none" w:sz="0" w:space="0" w:color="auto"/>
                <w:bottom w:val="none" w:sz="0" w:space="0" w:color="auto"/>
                <w:right w:val="none" w:sz="0" w:space="0" w:color="auto"/>
              </w:divBdr>
              <w:divsChild>
                <w:div w:id="1258439694">
                  <w:marLeft w:val="0"/>
                  <w:marRight w:val="0"/>
                  <w:marTop w:val="0"/>
                  <w:marBottom w:val="0"/>
                  <w:divBdr>
                    <w:top w:val="none" w:sz="0" w:space="0" w:color="auto"/>
                    <w:left w:val="none" w:sz="0" w:space="0" w:color="auto"/>
                    <w:bottom w:val="none" w:sz="0" w:space="0" w:color="auto"/>
                    <w:right w:val="none" w:sz="0" w:space="0" w:color="auto"/>
                  </w:divBdr>
                  <w:divsChild>
                    <w:div w:id="658189868">
                      <w:marLeft w:val="0"/>
                      <w:marRight w:val="0"/>
                      <w:marTop w:val="0"/>
                      <w:marBottom w:val="0"/>
                      <w:divBdr>
                        <w:top w:val="none" w:sz="0" w:space="0" w:color="auto"/>
                        <w:left w:val="none" w:sz="0" w:space="0" w:color="auto"/>
                        <w:bottom w:val="none" w:sz="0" w:space="0" w:color="auto"/>
                        <w:right w:val="none" w:sz="0" w:space="0" w:color="auto"/>
                      </w:divBdr>
                      <w:divsChild>
                        <w:div w:id="850988955">
                          <w:marLeft w:val="0"/>
                          <w:marRight w:val="0"/>
                          <w:marTop w:val="0"/>
                          <w:marBottom w:val="0"/>
                          <w:divBdr>
                            <w:top w:val="none" w:sz="0" w:space="0" w:color="auto"/>
                            <w:left w:val="none" w:sz="0" w:space="0" w:color="auto"/>
                            <w:bottom w:val="none" w:sz="0" w:space="0" w:color="auto"/>
                            <w:right w:val="none" w:sz="0" w:space="0" w:color="auto"/>
                          </w:divBdr>
                          <w:divsChild>
                            <w:div w:id="657005395">
                              <w:marLeft w:val="0"/>
                              <w:marRight w:val="0"/>
                              <w:marTop w:val="0"/>
                              <w:marBottom w:val="0"/>
                              <w:divBdr>
                                <w:top w:val="none" w:sz="0" w:space="0" w:color="auto"/>
                                <w:left w:val="none" w:sz="0" w:space="0" w:color="auto"/>
                                <w:bottom w:val="none" w:sz="0" w:space="0" w:color="auto"/>
                                <w:right w:val="none" w:sz="0" w:space="0" w:color="auto"/>
                              </w:divBdr>
                              <w:divsChild>
                                <w:div w:id="568459623">
                                  <w:marLeft w:val="0"/>
                                  <w:marRight w:val="0"/>
                                  <w:marTop w:val="0"/>
                                  <w:marBottom w:val="0"/>
                                  <w:divBdr>
                                    <w:top w:val="none" w:sz="0" w:space="0" w:color="auto"/>
                                    <w:left w:val="none" w:sz="0" w:space="0" w:color="auto"/>
                                    <w:bottom w:val="none" w:sz="0" w:space="0" w:color="auto"/>
                                    <w:right w:val="none" w:sz="0" w:space="0" w:color="auto"/>
                                  </w:divBdr>
                                  <w:divsChild>
                                    <w:div w:id="206143238">
                                      <w:marLeft w:val="0"/>
                                      <w:marRight w:val="0"/>
                                      <w:marTop w:val="0"/>
                                      <w:marBottom w:val="0"/>
                                      <w:divBdr>
                                        <w:top w:val="none" w:sz="0" w:space="0" w:color="auto"/>
                                        <w:left w:val="none" w:sz="0" w:space="0" w:color="auto"/>
                                        <w:bottom w:val="none" w:sz="0" w:space="0" w:color="auto"/>
                                        <w:right w:val="none" w:sz="0" w:space="0" w:color="auto"/>
                                      </w:divBdr>
                                      <w:divsChild>
                                        <w:div w:id="1884436315">
                                          <w:marLeft w:val="0"/>
                                          <w:marRight w:val="0"/>
                                          <w:marTop w:val="0"/>
                                          <w:marBottom w:val="0"/>
                                          <w:divBdr>
                                            <w:top w:val="none" w:sz="0" w:space="0" w:color="auto"/>
                                            <w:left w:val="none" w:sz="0" w:space="0" w:color="auto"/>
                                            <w:bottom w:val="none" w:sz="0" w:space="0" w:color="auto"/>
                                            <w:right w:val="none" w:sz="0" w:space="0" w:color="auto"/>
                                          </w:divBdr>
                                          <w:divsChild>
                                            <w:div w:id="974792953">
                                              <w:marLeft w:val="0"/>
                                              <w:marRight w:val="0"/>
                                              <w:marTop w:val="0"/>
                                              <w:marBottom w:val="0"/>
                                              <w:divBdr>
                                                <w:top w:val="none" w:sz="0" w:space="0" w:color="auto"/>
                                                <w:left w:val="none" w:sz="0" w:space="0" w:color="auto"/>
                                                <w:bottom w:val="none" w:sz="0" w:space="0" w:color="auto"/>
                                                <w:right w:val="none" w:sz="0" w:space="0" w:color="auto"/>
                                              </w:divBdr>
                                              <w:divsChild>
                                                <w:div w:id="1975519072">
                                                  <w:marLeft w:val="0"/>
                                                  <w:marRight w:val="0"/>
                                                  <w:marTop w:val="0"/>
                                                  <w:marBottom w:val="0"/>
                                                  <w:divBdr>
                                                    <w:top w:val="none" w:sz="0" w:space="0" w:color="auto"/>
                                                    <w:left w:val="none" w:sz="0" w:space="0" w:color="auto"/>
                                                    <w:bottom w:val="none" w:sz="0" w:space="0" w:color="auto"/>
                                                    <w:right w:val="none" w:sz="0" w:space="0" w:color="auto"/>
                                                  </w:divBdr>
                                                  <w:divsChild>
                                                    <w:div w:id="1213035946">
                                                      <w:marLeft w:val="0"/>
                                                      <w:marRight w:val="0"/>
                                                      <w:marTop w:val="0"/>
                                                      <w:marBottom w:val="0"/>
                                                      <w:divBdr>
                                                        <w:top w:val="none" w:sz="0" w:space="0" w:color="auto"/>
                                                        <w:left w:val="none" w:sz="0" w:space="0" w:color="auto"/>
                                                        <w:bottom w:val="none" w:sz="0" w:space="0" w:color="auto"/>
                                                        <w:right w:val="none" w:sz="0" w:space="0" w:color="auto"/>
                                                      </w:divBdr>
                                                      <w:divsChild>
                                                        <w:div w:id="2004426579">
                                                          <w:marLeft w:val="0"/>
                                                          <w:marRight w:val="0"/>
                                                          <w:marTop w:val="0"/>
                                                          <w:marBottom w:val="0"/>
                                                          <w:divBdr>
                                                            <w:top w:val="none" w:sz="0" w:space="0" w:color="auto"/>
                                                            <w:left w:val="none" w:sz="0" w:space="0" w:color="auto"/>
                                                            <w:bottom w:val="none" w:sz="0" w:space="0" w:color="auto"/>
                                                            <w:right w:val="none" w:sz="0" w:space="0" w:color="auto"/>
                                                          </w:divBdr>
                                                          <w:divsChild>
                                                            <w:div w:id="212930220">
                                                              <w:marLeft w:val="0"/>
                                                              <w:marRight w:val="0"/>
                                                              <w:marTop w:val="0"/>
                                                              <w:marBottom w:val="0"/>
                                                              <w:divBdr>
                                                                <w:top w:val="none" w:sz="0" w:space="0" w:color="auto"/>
                                                                <w:left w:val="none" w:sz="0" w:space="0" w:color="auto"/>
                                                                <w:bottom w:val="none" w:sz="0" w:space="0" w:color="auto"/>
                                                                <w:right w:val="none" w:sz="0" w:space="0" w:color="auto"/>
                                                              </w:divBdr>
                                                              <w:divsChild>
                                                                <w:div w:id="1825659978">
                                                                  <w:marLeft w:val="0"/>
                                                                  <w:marRight w:val="0"/>
                                                                  <w:marTop w:val="0"/>
                                                                  <w:marBottom w:val="0"/>
                                                                  <w:divBdr>
                                                                    <w:top w:val="none" w:sz="0" w:space="0" w:color="auto"/>
                                                                    <w:left w:val="none" w:sz="0" w:space="0" w:color="auto"/>
                                                                    <w:bottom w:val="none" w:sz="0" w:space="0" w:color="auto"/>
                                                                    <w:right w:val="none" w:sz="0" w:space="0" w:color="auto"/>
                                                                  </w:divBdr>
                                                                  <w:divsChild>
                                                                    <w:div w:id="809900923">
                                                                      <w:marLeft w:val="0"/>
                                                                      <w:marRight w:val="0"/>
                                                                      <w:marTop w:val="0"/>
                                                                      <w:marBottom w:val="0"/>
                                                                      <w:divBdr>
                                                                        <w:top w:val="none" w:sz="0" w:space="0" w:color="auto"/>
                                                                        <w:left w:val="none" w:sz="0" w:space="0" w:color="auto"/>
                                                                        <w:bottom w:val="none" w:sz="0" w:space="0" w:color="auto"/>
                                                                        <w:right w:val="none" w:sz="0" w:space="0" w:color="auto"/>
                                                                      </w:divBdr>
                                                                      <w:divsChild>
                                                                        <w:div w:id="557788207">
                                                                          <w:marLeft w:val="0"/>
                                                                          <w:marRight w:val="0"/>
                                                                          <w:marTop w:val="0"/>
                                                                          <w:marBottom w:val="0"/>
                                                                          <w:divBdr>
                                                                            <w:top w:val="none" w:sz="0" w:space="0" w:color="auto"/>
                                                                            <w:left w:val="none" w:sz="0" w:space="0" w:color="auto"/>
                                                                            <w:bottom w:val="none" w:sz="0" w:space="0" w:color="auto"/>
                                                                            <w:right w:val="none" w:sz="0" w:space="0" w:color="auto"/>
                                                                          </w:divBdr>
                                                                          <w:divsChild>
                                                                            <w:div w:id="683559442">
                                                                              <w:marLeft w:val="0"/>
                                                                              <w:marRight w:val="0"/>
                                                                              <w:marTop w:val="0"/>
                                                                              <w:marBottom w:val="0"/>
                                                                              <w:divBdr>
                                                                                <w:top w:val="none" w:sz="0" w:space="0" w:color="auto"/>
                                                                                <w:left w:val="none" w:sz="0" w:space="0" w:color="auto"/>
                                                                                <w:bottom w:val="none" w:sz="0" w:space="0" w:color="auto"/>
                                                                                <w:right w:val="none" w:sz="0" w:space="0" w:color="auto"/>
                                                                              </w:divBdr>
                                                                              <w:divsChild>
                                                                                <w:div w:id="353268715">
                                                                                  <w:marLeft w:val="0"/>
                                                                                  <w:marRight w:val="0"/>
                                                                                  <w:marTop w:val="0"/>
                                                                                  <w:marBottom w:val="0"/>
                                                                                  <w:divBdr>
                                                                                    <w:top w:val="none" w:sz="0" w:space="0" w:color="auto"/>
                                                                                    <w:left w:val="none" w:sz="0" w:space="0" w:color="auto"/>
                                                                                    <w:bottom w:val="none" w:sz="0" w:space="0" w:color="auto"/>
                                                                                    <w:right w:val="none" w:sz="0" w:space="0" w:color="auto"/>
                                                                                  </w:divBdr>
                                                                                  <w:divsChild>
                                                                                    <w:div w:id="1915432633">
                                                                                      <w:marLeft w:val="0"/>
                                                                                      <w:marRight w:val="0"/>
                                                                                      <w:marTop w:val="0"/>
                                                                                      <w:marBottom w:val="0"/>
                                                                                      <w:divBdr>
                                                                                        <w:top w:val="none" w:sz="0" w:space="0" w:color="auto"/>
                                                                                        <w:left w:val="none" w:sz="0" w:space="0" w:color="auto"/>
                                                                                        <w:bottom w:val="none" w:sz="0" w:space="0" w:color="auto"/>
                                                                                        <w:right w:val="none" w:sz="0" w:space="0" w:color="auto"/>
                                                                                      </w:divBdr>
                                                                                      <w:divsChild>
                                                                                        <w:div w:id="1243754163">
                                                                                          <w:marLeft w:val="0"/>
                                                                                          <w:marRight w:val="0"/>
                                                                                          <w:marTop w:val="0"/>
                                                                                          <w:marBottom w:val="0"/>
                                                                                          <w:divBdr>
                                                                                            <w:top w:val="none" w:sz="0" w:space="0" w:color="auto"/>
                                                                                            <w:left w:val="none" w:sz="0" w:space="0" w:color="auto"/>
                                                                                            <w:bottom w:val="none" w:sz="0" w:space="0" w:color="auto"/>
                                                                                            <w:right w:val="none" w:sz="0" w:space="0" w:color="auto"/>
                                                                                          </w:divBdr>
                                                                                          <w:divsChild>
                                                                                            <w:div w:id="1479567798">
                                                                                              <w:marLeft w:val="0"/>
                                                                                              <w:marRight w:val="0"/>
                                                                                              <w:marTop w:val="0"/>
                                                                                              <w:marBottom w:val="0"/>
                                                                                              <w:divBdr>
                                                                                                <w:top w:val="none" w:sz="0" w:space="0" w:color="auto"/>
                                                                                                <w:left w:val="none" w:sz="0" w:space="0" w:color="auto"/>
                                                                                                <w:bottom w:val="none" w:sz="0" w:space="0" w:color="auto"/>
                                                                                                <w:right w:val="none" w:sz="0" w:space="0" w:color="auto"/>
                                                                                              </w:divBdr>
                                                                                              <w:divsChild>
                                                                                                <w:div w:id="1751535187">
                                                                                                  <w:marLeft w:val="0"/>
                                                                                                  <w:marRight w:val="0"/>
                                                                                                  <w:marTop w:val="0"/>
                                                                                                  <w:marBottom w:val="0"/>
                                                                                                  <w:divBdr>
                                                                                                    <w:top w:val="none" w:sz="0" w:space="0" w:color="auto"/>
                                                                                                    <w:left w:val="none" w:sz="0" w:space="0" w:color="auto"/>
                                                                                                    <w:bottom w:val="none" w:sz="0" w:space="0" w:color="auto"/>
                                                                                                    <w:right w:val="none" w:sz="0" w:space="0" w:color="auto"/>
                                                                                                  </w:divBdr>
                                                                                                  <w:divsChild>
                                                                                                    <w:div w:id="1975481179">
                                                                                                      <w:marLeft w:val="0"/>
                                                                                                      <w:marRight w:val="0"/>
                                                                                                      <w:marTop w:val="0"/>
                                                                                                      <w:marBottom w:val="0"/>
                                                                                                      <w:divBdr>
                                                                                                        <w:top w:val="none" w:sz="0" w:space="0" w:color="auto"/>
                                                                                                        <w:left w:val="none" w:sz="0" w:space="0" w:color="auto"/>
                                                                                                        <w:bottom w:val="none" w:sz="0" w:space="0" w:color="auto"/>
                                                                                                        <w:right w:val="none" w:sz="0" w:space="0" w:color="auto"/>
                                                                                                      </w:divBdr>
                                                                                                    </w:div>
                                                                                                  </w:divsChild>
                                                                                                </w:div>
                                                                                                <w:div w:id="4691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399459">
      <w:bodyDiv w:val="1"/>
      <w:marLeft w:val="0"/>
      <w:marRight w:val="0"/>
      <w:marTop w:val="0"/>
      <w:marBottom w:val="0"/>
      <w:divBdr>
        <w:top w:val="none" w:sz="0" w:space="0" w:color="auto"/>
        <w:left w:val="none" w:sz="0" w:space="0" w:color="auto"/>
        <w:bottom w:val="none" w:sz="0" w:space="0" w:color="auto"/>
        <w:right w:val="none" w:sz="0" w:space="0" w:color="auto"/>
      </w:divBdr>
      <w:divsChild>
        <w:div w:id="1674531021">
          <w:marLeft w:val="0"/>
          <w:marRight w:val="0"/>
          <w:marTop w:val="0"/>
          <w:marBottom w:val="0"/>
          <w:divBdr>
            <w:top w:val="none" w:sz="0" w:space="0" w:color="auto"/>
            <w:left w:val="none" w:sz="0" w:space="0" w:color="auto"/>
            <w:bottom w:val="none" w:sz="0" w:space="0" w:color="auto"/>
            <w:right w:val="none" w:sz="0" w:space="0" w:color="auto"/>
          </w:divBdr>
          <w:divsChild>
            <w:div w:id="1198273720">
              <w:marLeft w:val="0"/>
              <w:marRight w:val="0"/>
              <w:marTop w:val="0"/>
              <w:marBottom w:val="0"/>
              <w:divBdr>
                <w:top w:val="none" w:sz="0" w:space="0" w:color="auto"/>
                <w:left w:val="none" w:sz="0" w:space="0" w:color="auto"/>
                <w:bottom w:val="none" w:sz="0" w:space="0" w:color="auto"/>
                <w:right w:val="none" w:sz="0" w:space="0" w:color="auto"/>
              </w:divBdr>
              <w:divsChild>
                <w:div w:id="244384963">
                  <w:marLeft w:val="0"/>
                  <w:marRight w:val="0"/>
                  <w:marTop w:val="0"/>
                  <w:marBottom w:val="0"/>
                  <w:divBdr>
                    <w:top w:val="none" w:sz="0" w:space="0" w:color="auto"/>
                    <w:left w:val="none" w:sz="0" w:space="0" w:color="auto"/>
                    <w:bottom w:val="none" w:sz="0" w:space="0" w:color="auto"/>
                    <w:right w:val="none" w:sz="0" w:space="0" w:color="auto"/>
                  </w:divBdr>
                  <w:divsChild>
                    <w:div w:id="1173685730">
                      <w:marLeft w:val="0"/>
                      <w:marRight w:val="0"/>
                      <w:marTop w:val="0"/>
                      <w:marBottom w:val="0"/>
                      <w:divBdr>
                        <w:top w:val="none" w:sz="0" w:space="0" w:color="auto"/>
                        <w:left w:val="none" w:sz="0" w:space="0" w:color="auto"/>
                        <w:bottom w:val="none" w:sz="0" w:space="0" w:color="auto"/>
                        <w:right w:val="none" w:sz="0" w:space="0" w:color="auto"/>
                      </w:divBdr>
                      <w:divsChild>
                        <w:div w:id="9325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jainan@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lindalailatul1@gamil.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78058-C8B9-485D-A117-D88BC92A6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3593</TotalTime>
  <Pages>15</Pages>
  <Words>13470</Words>
  <Characters>76782</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160</cp:revision>
  <dcterms:created xsi:type="dcterms:W3CDTF">2021-06-10T23:58:00Z</dcterms:created>
  <dcterms:modified xsi:type="dcterms:W3CDTF">2021-07-27T12:29:00Z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964de6c5-4686-3cd6-87d2-fa4a8567d5e2</vt:lpwstr>
  </property>
  <property fmtid="{D5CDD505-2E9C-101B-9397-08002B2CF9AE}" pid="4" name="Mendeley Citation Style_1">
    <vt:lpwstr>http://www.zotero.org/styles/apa</vt:lpwstr>
  </property>
  <property fmtid="{D5CDD505-2E9C-101B-9397-08002B2CF9AE}" pid="5" name="Mendeley User Name_1">
    <vt:lpwstr>lindalailatul1@gmail.com@www.mendeley.com</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